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B3F" w:rsidRPr="00AA7C6A" w:rsidRDefault="00834B3F">
      <w:pPr>
        <w:suppressAutoHyphens w:val="0"/>
        <w:rPr>
          <w:rFonts w:ascii="Gulim" w:eastAsia="Gulim" w:hAnsi="Gulim"/>
          <w:b/>
        </w:rPr>
      </w:pPr>
    </w:p>
    <w:p w:rsidR="00834B3F" w:rsidRPr="00AA7C6A" w:rsidRDefault="00834B3F">
      <w:pPr>
        <w:suppressAutoHyphens w:val="0"/>
        <w:rPr>
          <w:rFonts w:ascii="Gulim" w:eastAsia="Gulim" w:hAnsi="Gulim"/>
          <w:b/>
        </w:rPr>
      </w:pPr>
    </w:p>
    <w:p w:rsidR="00834B3F" w:rsidRPr="00AA7C6A" w:rsidRDefault="00834B3F">
      <w:pPr>
        <w:suppressAutoHyphens w:val="0"/>
        <w:rPr>
          <w:rFonts w:ascii="Gulim" w:eastAsia="Gulim" w:hAnsi="Gulim"/>
          <w:b/>
        </w:rPr>
      </w:pPr>
    </w:p>
    <w:p w:rsidR="00834B3F" w:rsidRPr="00AA7C6A" w:rsidRDefault="00834B3F">
      <w:pPr>
        <w:suppressAutoHyphens w:val="0"/>
        <w:rPr>
          <w:rFonts w:ascii="Gulim" w:eastAsia="Gulim" w:hAnsi="Gulim"/>
          <w:b/>
        </w:rPr>
      </w:pPr>
    </w:p>
    <w:p w:rsidR="00834B3F" w:rsidRPr="004A43DC" w:rsidRDefault="00834B3F" w:rsidP="004A43DC">
      <w:pPr>
        <w:suppressAutoHyphens w:val="0"/>
        <w:spacing w:line="276" w:lineRule="auto"/>
        <w:rPr>
          <w:rFonts w:ascii="Malgun Gothic" w:eastAsia="Malgun Gothic" w:hAnsi="Malgun Gothic"/>
          <w:b/>
        </w:rPr>
      </w:pPr>
    </w:p>
    <w:p w:rsidR="00834B3F" w:rsidRPr="004A43DC" w:rsidRDefault="00834B3F" w:rsidP="004A43DC">
      <w:pPr>
        <w:suppressAutoHyphens w:val="0"/>
        <w:spacing w:line="276" w:lineRule="auto"/>
        <w:rPr>
          <w:rFonts w:ascii="Malgun Gothic" w:eastAsia="Malgun Gothic" w:hAnsi="Malgun Gothic"/>
          <w:b/>
        </w:rPr>
      </w:pPr>
    </w:p>
    <w:p w:rsidR="00834B3F" w:rsidRPr="004A43DC" w:rsidRDefault="00834B3F" w:rsidP="004A43DC">
      <w:pPr>
        <w:suppressAutoHyphens w:val="0"/>
        <w:spacing w:line="276" w:lineRule="auto"/>
        <w:rPr>
          <w:rFonts w:ascii="Malgun Gothic" w:eastAsia="Malgun Gothic" w:hAnsi="Malgun Gothic"/>
          <w:b/>
        </w:rPr>
      </w:pPr>
    </w:p>
    <w:p w:rsidR="00834B3F" w:rsidRPr="004A43DC" w:rsidRDefault="00834B3F" w:rsidP="004A43DC">
      <w:pPr>
        <w:suppressAutoHyphens w:val="0"/>
        <w:spacing w:line="276" w:lineRule="auto"/>
        <w:rPr>
          <w:rFonts w:ascii="Malgun Gothic" w:eastAsia="Malgun Gothic" w:hAnsi="Malgun Gothic"/>
          <w:b/>
        </w:rPr>
      </w:pPr>
    </w:p>
    <w:p w:rsidR="00834B3F" w:rsidRPr="004A43DC" w:rsidRDefault="007721E0" w:rsidP="004A43DC">
      <w:pPr>
        <w:pStyle w:val="Presse-Standard"/>
        <w:spacing w:line="276" w:lineRule="auto"/>
        <w:outlineLvl w:val="0"/>
        <w:rPr>
          <w:rFonts w:ascii="Malgun Gothic" w:eastAsia="Malgun Gothic" w:hAnsi="Malgun Gothic"/>
          <w:lang w:eastAsia="ko-KR"/>
        </w:rPr>
      </w:pPr>
      <w:r w:rsidRPr="004A43DC">
        <w:rPr>
          <w:rFonts w:ascii="Malgun Gothic" w:eastAsia="Malgun Gothic" w:hAnsi="Malgun Gothic" w:hint="eastAsia"/>
          <w:lang w:eastAsia="ko-KR"/>
        </w:rPr>
        <w:t>프레스킷</w:t>
      </w:r>
    </w:p>
    <w:p w:rsidR="00834B3F" w:rsidRPr="004A43DC" w:rsidRDefault="007721E0" w:rsidP="004A43DC">
      <w:pPr>
        <w:spacing w:line="276" w:lineRule="auto"/>
        <w:jc w:val="both"/>
        <w:rPr>
          <w:rFonts w:ascii="Malgun Gothic" w:eastAsia="Malgun Gothic" w:hAnsi="Malgun Gothic" w:cs="Arial"/>
          <w:b/>
          <w:bCs/>
          <w:kern w:val="0"/>
          <w:sz w:val="40"/>
          <w:lang w:eastAsia="ko-KR"/>
        </w:rPr>
      </w:pPr>
      <w:r w:rsidRPr="004A43DC">
        <w:rPr>
          <w:rFonts w:ascii="Malgun Gothic" w:eastAsia="Malgun Gothic" w:hAnsi="Malgun Gothic" w:cs="Arial" w:hint="eastAsia"/>
          <w:b/>
          <w:bCs/>
          <w:kern w:val="0"/>
          <w:sz w:val="40"/>
          <w:lang w:eastAsia="ko-KR"/>
        </w:rPr>
        <w:t xml:space="preserve">포르쉐 2017 </w:t>
      </w:r>
      <w:r w:rsidR="00C54F95">
        <w:rPr>
          <w:rFonts w:ascii="Malgun Gothic" w:eastAsia="Malgun Gothic" w:hAnsi="Malgun Gothic" w:cs="Arial" w:hint="eastAsia"/>
          <w:b/>
          <w:bCs/>
          <w:kern w:val="0"/>
          <w:sz w:val="40"/>
          <w:lang w:eastAsia="ko-KR"/>
        </w:rPr>
        <w:t>LA</w:t>
      </w:r>
      <w:r w:rsidRPr="004A43DC">
        <w:rPr>
          <w:rFonts w:ascii="Malgun Gothic" w:eastAsia="Malgun Gothic" w:hAnsi="Malgun Gothic" w:cs="Arial" w:hint="eastAsia"/>
          <w:b/>
          <w:bCs/>
          <w:kern w:val="0"/>
          <w:sz w:val="40"/>
          <w:lang w:eastAsia="ko-KR"/>
        </w:rPr>
        <w:t xml:space="preserve"> 오토쇼</w:t>
      </w:r>
    </w:p>
    <w:p w:rsidR="00C6271D" w:rsidRPr="004A43DC" w:rsidRDefault="00C6271D" w:rsidP="004A43DC">
      <w:pPr>
        <w:spacing w:line="276" w:lineRule="auto"/>
        <w:jc w:val="both"/>
        <w:rPr>
          <w:rFonts w:ascii="Malgun Gothic" w:eastAsia="Malgun Gothic" w:hAnsi="Malgun Gothic"/>
          <w:u w:val="single"/>
          <w:lang w:eastAsia="ko-KR"/>
        </w:rPr>
      </w:pPr>
    </w:p>
    <w:p w:rsidR="00316308" w:rsidRDefault="00316308" w:rsidP="004A43DC">
      <w:pPr>
        <w:tabs>
          <w:tab w:val="right" w:pos="9072"/>
        </w:tabs>
        <w:spacing w:line="276" w:lineRule="auto"/>
        <w:rPr>
          <w:rFonts w:ascii="Malgun Gothic" w:eastAsia="Malgun Gothic" w:hAnsi="Malgun Gothic"/>
          <w:u w:val="single"/>
          <w:lang w:eastAsia="ko-KR"/>
        </w:rPr>
      </w:pPr>
      <w:r w:rsidRPr="000569E2">
        <w:rPr>
          <w:rFonts w:ascii="Malgun Gothic" w:eastAsia="Malgun Gothic" w:hAnsi="Malgun Gothic" w:hint="eastAsia"/>
          <w:u w:val="single"/>
          <w:lang w:eastAsia="ko-KR"/>
        </w:rPr>
        <w:t>4</w:t>
      </w:r>
      <w:r w:rsidRPr="000569E2">
        <w:rPr>
          <w:rFonts w:ascii="Malgun Gothic" w:eastAsia="Malgun Gothic" w:hAnsi="Malgun Gothic"/>
          <w:u w:val="single"/>
          <w:lang w:eastAsia="ko-KR"/>
        </w:rPr>
        <w:t>개의</w:t>
      </w:r>
      <w:r w:rsidRPr="000569E2">
        <w:rPr>
          <w:rFonts w:ascii="Malgun Gothic" w:eastAsia="Malgun Gothic" w:hAnsi="Malgun Gothic" w:hint="eastAsia"/>
          <w:u w:val="single"/>
          <w:lang w:eastAsia="ko-KR"/>
        </w:rPr>
        <w:t xml:space="preserve"> 월드 프리미어 스포츠카</w:t>
      </w:r>
      <w:r w:rsidR="00E9074B">
        <w:rPr>
          <w:rFonts w:ascii="Malgun Gothic" w:eastAsia="Malgun Gothic" w:hAnsi="Malgun Gothic" w:hint="eastAsia"/>
          <w:u w:val="single"/>
          <w:lang w:eastAsia="ko-KR"/>
        </w:rPr>
        <w:t xml:space="preserve"> 및</w:t>
      </w:r>
      <w:r w:rsidR="000569E2" w:rsidRPr="000569E2">
        <w:rPr>
          <w:rFonts w:ascii="Malgun Gothic" w:eastAsia="Malgun Gothic" w:hAnsi="Malgun Gothic" w:hint="eastAsia"/>
          <w:u w:val="single"/>
          <w:lang w:eastAsia="ko-KR"/>
        </w:rPr>
        <w:t xml:space="preserve"> </w:t>
      </w:r>
      <w:r w:rsidRPr="000569E2">
        <w:rPr>
          <w:rFonts w:ascii="Malgun Gothic" w:eastAsia="Malgun Gothic" w:hAnsi="Malgun Gothic" w:hint="eastAsia"/>
          <w:u w:val="single"/>
          <w:lang w:eastAsia="ko-KR"/>
        </w:rPr>
        <w:t>신형 카이엔 미국 데뷔</w:t>
      </w:r>
    </w:p>
    <w:p w:rsidR="00834B3F" w:rsidRPr="004A43DC" w:rsidRDefault="000569E2" w:rsidP="004A43DC">
      <w:pPr>
        <w:tabs>
          <w:tab w:val="right" w:pos="9072"/>
        </w:tabs>
        <w:spacing w:line="276" w:lineRule="auto"/>
        <w:rPr>
          <w:rFonts w:ascii="Malgun Gothic" w:eastAsia="Malgun Gothic" w:hAnsi="Malgun Gothic" w:cs="Arial"/>
          <w:u w:val="single"/>
          <w:lang w:eastAsia="ko-KR"/>
        </w:rPr>
      </w:pPr>
      <w:r w:rsidRPr="000569E2">
        <w:rPr>
          <w:rFonts w:ascii="Malgun Gothic" w:eastAsia="Malgun Gothic" w:hAnsi="Malgun Gothic" w:hint="eastAsia"/>
          <w:b/>
          <w:lang w:eastAsia="ko-KR"/>
        </w:rPr>
        <w:t xml:space="preserve">포르쉐, </w:t>
      </w:r>
      <w:r w:rsidR="00905596">
        <w:rPr>
          <w:rFonts w:ascii="Malgun Gothic" w:eastAsia="Malgun Gothic" w:hAnsi="Malgun Gothic" w:hint="eastAsia"/>
          <w:b/>
          <w:lang w:eastAsia="ko-KR"/>
        </w:rPr>
        <w:t>새로운 제품 라인업으로 독보적인 스포츠카 브랜드 위상 강화</w:t>
      </w:r>
      <w:r w:rsidR="00834B3F" w:rsidRPr="004A43DC">
        <w:rPr>
          <w:rFonts w:ascii="Malgun Gothic" w:eastAsia="Malgun Gothic" w:hAnsi="Malgun Gothic"/>
          <w:b/>
          <w:lang w:eastAsia="ko-KR"/>
        </w:rPr>
        <w:tab/>
        <w:t>2</w:t>
      </w:r>
    </w:p>
    <w:p w:rsidR="00834B3F" w:rsidRPr="004A43DC" w:rsidRDefault="00834B3F" w:rsidP="004A43DC">
      <w:pPr>
        <w:tabs>
          <w:tab w:val="right" w:pos="9072"/>
        </w:tabs>
        <w:spacing w:line="276" w:lineRule="auto"/>
        <w:rPr>
          <w:rFonts w:ascii="Malgun Gothic" w:eastAsia="Malgun Gothic" w:hAnsi="Malgun Gothic" w:cs="Arial"/>
          <w:lang w:eastAsia="ko-KR"/>
        </w:rPr>
      </w:pPr>
    </w:p>
    <w:p w:rsidR="00834B3F" w:rsidRPr="004A43DC" w:rsidRDefault="009B1692" w:rsidP="004A43DC">
      <w:pPr>
        <w:tabs>
          <w:tab w:val="right" w:pos="9072"/>
        </w:tabs>
        <w:spacing w:line="276" w:lineRule="auto"/>
        <w:rPr>
          <w:rFonts w:ascii="Malgun Gothic" w:eastAsia="Malgun Gothic" w:hAnsi="Malgun Gothic"/>
          <w:u w:val="single"/>
          <w:lang w:eastAsia="ko-KR"/>
        </w:rPr>
      </w:pPr>
      <w:r w:rsidRPr="004A43DC">
        <w:rPr>
          <w:rFonts w:ascii="Malgun Gothic" w:eastAsia="Malgun Gothic" w:hAnsi="Malgun Gothic"/>
          <w:u w:val="single"/>
          <w:lang w:eastAsia="ko-KR"/>
        </w:rPr>
        <w:t xml:space="preserve">680마력, 전기 모드만으로 49km 주행 가능한 포르쉐 파나메라 스포츠 투리스모 </w:t>
      </w:r>
      <w:r w:rsidR="00834B3F" w:rsidRPr="004A43DC">
        <w:rPr>
          <w:rFonts w:ascii="Malgun Gothic" w:eastAsia="Malgun Gothic" w:hAnsi="Malgun Gothic"/>
          <w:u w:val="single"/>
          <w:lang w:eastAsia="ko-KR"/>
        </w:rPr>
        <w:br/>
      </w:r>
      <w:r w:rsidRPr="004A43DC">
        <w:rPr>
          <w:rFonts w:ascii="Malgun Gothic" w:eastAsia="Malgun Gothic" w:hAnsi="Malgun Gothic"/>
          <w:b/>
          <w:lang w:eastAsia="ko-KR"/>
        </w:rPr>
        <w:t>플러그인 하이브리드로 가장 강력해진 ‘파나메라 스포츠 투리스모’</w:t>
      </w:r>
      <w:r w:rsidR="00834B3F" w:rsidRPr="004A43DC">
        <w:rPr>
          <w:rFonts w:ascii="Malgun Gothic" w:eastAsia="Malgun Gothic" w:hAnsi="Malgun Gothic"/>
          <w:lang w:eastAsia="ko-KR"/>
        </w:rPr>
        <w:tab/>
      </w:r>
      <w:r w:rsidR="00834B3F" w:rsidRPr="004A43DC">
        <w:rPr>
          <w:rFonts w:ascii="Malgun Gothic" w:eastAsia="Malgun Gothic" w:hAnsi="Malgun Gothic"/>
          <w:b/>
          <w:lang w:eastAsia="ko-KR"/>
        </w:rPr>
        <w:t>4</w:t>
      </w:r>
    </w:p>
    <w:p w:rsidR="00834B3F" w:rsidRPr="004A43DC" w:rsidRDefault="00834B3F" w:rsidP="004A43DC">
      <w:pPr>
        <w:tabs>
          <w:tab w:val="right" w:pos="9072"/>
        </w:tabs>
        <w:spacing w:line="276" w:lineRule="auto"/>
        <w:rPr>
          <w:rFonts w:ascii="Malgun Gothic" w:eastAsia="Malgun Gothic" w:hAnsi="Malgun Gothic" w:cs="Arial"/>
          <w:b/>
          <w:lang w:eastAsia="ko-KR"/>
        </w:rPr>
      </w:pPr>
    </w:p>
    <w:p w:rsidR="003055B0" w:rsidRDefault="009877B8" w:rsidP="004A43DC">
      <w:pPr>
        <w:tabs>
          <w:tab w:val="right" w:pos="9072"/>
        </w:tabs>
        <w:spacing w:line="276" w:lineRule="auto"/>
        <w:rPr>
          <w:rFonts w:ascii="Malgun Gothic" w:eastAsia="Malgun Gothic" w:hAnsi="Malgun Gothic"/>
          <w:u w:val="single"/>
          <w:lang w:eastAsia="ko-KR"/>
        </w:rPr>
      </w:pPr>
      <w:bookmarkStart w:id="0" w:name="_Hlk495394545"/>
      <w:r w:rsidRPr="004A43DC">
        <w:rPr>
          <w:rFonts w:ascii="Malgun Gothic" w:eastAsia="Malgun Gothic" w:hAnsi="Malgun Gothic"/>
          <w:u w:val="single"/>
          <w:lang w:eastAsia="ko-KR"/>
        </w:rPr>
        <w:t>더욱 강력해진 퍼포먼스와</w:t>
      </w:r>
      <w:r w:rsidR="00806751">
        <w:rPr>
          <w:rFonts w:ascii="Malgun Gothic" w:eastAsia="Malgun Gothic" w:hAnsi="Malgun Gothic" w:hint="eastAsia"/>
          <w:u w:val="single"/>
          <w:lang w:eastAsia="ko-KR"/>
        </w:rPr>
        <w:t xml:space="preserve"> GTS </w:t>
      </w:r>
      <w:r w:rsidR="003055B0">
        <w:rPr>
          <w:rFonts w:ascii="Malgun Gothic" w:eastAsia="Malgun Gothic" w:hAnsi="Malgun Gothic" w:hint="eastAsia"/>
          <w:u w:val="single"/>
          <w:lang w:eastAsia="ko-KR"/>
        </w:rPr>
        <w:t>전용 장비</w:t>
      </w:r>
      <w:bookmarkEnd w:id="0"/>
    </w:p>
    <w:p w:rsidR="00834B3F" w:rsidRPr="004A43DC" w:rsidRDefault="009877B8" w:rsidP="004A43DC">
      <w:pPr>
        <w:tabs>
          <w:tab w:val="right" w:pos="9072"/>
        </w:tabs>
        <w:spacing w:line="276" w:lineRule="auto"/>
        <w:rPr>
          <w:rFonts w:ascii="Malgun Gothic" w:eastAsia="Malgun Gothic" w:hAnsi="Malgun Gothic" w:cs="Arial"/>
          <w:b/>
          <w:lang w:eastAsia="ko-KR"/>
        </w:rPr>
      </w:pPr>
      <w:r w:rsidRPr="004A43DC">
        <w:rPr>
          <w:rFonts w:ascii="Malgun Gothic" w:eastAsia="Malgun Gothic" w:hAnsi="Malgun Gothic"/>
          <w:b/>
          <w:lang w:eastAsia="ko-KR"/>
        </w:rPr>
        <w:t>신형 포르쉐</w:t>
      </w:r>
      <w:r w:rsidR="009B1692" w:rsidRPr="004A43DC">
        <w:rPr>
          <w:rFonts w:ascii="Malgun Gothic" w:eastAsia="Malgun Gothic" w:hAnsi="Malgun Gothic"/>
          <w:b/>
          <w:lang w:eastAsia="ko-KR"/>
        </w:rPr>
        <w:t xml:space="preserve"> 718 GTS</w:t>
      </w:r>
      <w:r w:rsidR="00D0258D">
        <w:rPr>
          <w:rFonts w:ascii="Malgun Gothic" w:eastAsia="Malgun Gothic" w:hAnsi="Malgun Gothic" w:hint="eastAsia"/>
          <w:b/>
          <w:lang w:eastAsia="ko-KR"/>
        </w:rPr>
        <w:t xml:space="preserve"> 모델</w:t>
      </w:r>
      <w:r w:rsidR="00834B3F" w:rsidRPr="004A43DC">
        <w:rPr>
          <w:rFonts w:ascii="Malgun Gothic" w:eastAsia="Malgun Gothic" w:hAnsi="Malgun Gothic"/>
          <w:lang w:eastAsia="ko-KR"/>
        </w:rPr>
        <w:tab/>
      </w:r>
      <w:r w:rsidR="00834B3F" w:rsidRPr="004A43DC">
        <w:rPr>
          <w:rFonts w:ascii="Malgun Gothic" w:eastAsia="Malgun Gothic" w:hAnsi="Malgun Gothic"/>
          <w:b/>
          <w:lang w:eastAsia="ko-KR"/>
        </w:rPr>
        <w:t>7</w:t>
      </w:r>
    </w:p>
    <w:p w:rsidR="00834B3F" w:rsidRPr="004A43DC" w:rsidRDefault="00834B3F" w:rsidP="004A43DC">
      <w:pPr>
        <w:tabs>
          <w:tab w:val="right" w:pos="9072"/>
        </w:tabs>
        <w:spacing w:line="276" w:lineRule="auto"/>
        <w:rPr>
          <w:rFonts w:ascii="Malgun Gothic" w:eastAsia="Malgun Gothic" w:hAnsi="Malgun Gothic" w:cs="Arial"/>
          <w:b/>
          <w:lang w:eastAsia="ko-KR"/>
        </w:rPr>
      </w:pPr>
    </w:p>
    <w:p w:rsidR="00834B3F" w:rsidRPr="004A43DC" w:rsidRDefault="009877B8" w:rsidP="004A43DC">
      <w:pPr>
        <w:tabs>
          <w:tab w:val="right" w:pos="9072"/>
        </w:tabs>
        <w:spacing w:line="276" w:lineRule="auto"/>
        <w:rPr>
          <w:rFonts w:ascii="Malgun Gothic" w:eastAsia="Malgun Gothic" w:hAnsi="Malgun Gothic" w:cs="Arial"/>
          <w:b/>
          <w:lang w:eastAsia="ko-KR"/>
        </w:rPr>
      </w:pPr>
      <w:r w:rsidRPr="004A43DC">
        <w:rPr>
          <w:rFonts w:ascii="Malgun Gothic" w:eastAsia="Malgun Gothic" w:hAnsi="Malgun Gothic"/>
          <w:u w:val="single"/>
          <w:lang w:eastAsia="ko-KR"/>
        </w:rPr>
        <w:t>순수 정통의 911 에디션</w:t>
      </w:r>
      <w:r w:rsidR="00834B3F" w:rsidRPr="004A43DC">
        <w:rPr>
          <w:rFonts w:ascii="Malgun Gothic" w:eastAsia="Malgun Gothic" w:hAnsi="Malgun Gothic"/>
          <w:u w:val="single"/>
          <w:lang w:eastAsia="ko-KR"/>
        </w:rPr>
        <w:br/>
      </w:r>
      <w:r w:rsidRPr="004A43DC">
        <w:rPr>
          <w:rFonts w:ascii="Malgun Gothic" w:eastAsia="Malgun Gothic" w:hAnsi="Malgun Gothic"/>
          <w:b/>
          <w:lang w:eastAsia="ko-KR"/>
        </w:rPr>
        <w:t>신형 포르쉐 911 카레라</w:t>
      </w:r>
      <w:r w:rsidR="00D0258D">
        <w:rPr>
          <w:rFonts w:ascii="Malgun Gothic" w:eastAsia="Malgun Gothic" w:hAnsi="Malgun Gothic"/>
          <w:b/>
          <w:lang w:eastAsia="ko-KR"/>
        </w:rPr>
        <w:t xml:space="preserve"> T</w:t>
      </w:r>
      <w:r w:rsidR="00834B3F" w:rsidRPr="004A43DC">
        <w:rPr>
          <w:rFonts w:ascii="Malgun Gothic" w:eastAsia="Malgun Gothic" w:hAnsi="Malgun Gothic"/>
          <w:lang w:eastAsia="ko-KR"/>
        </w:rPr>
        <w:tab/>
      </w:r>
      <w:r w:rsidR="00834B3F" w:rsidRPr="004A43DC">
        <w:rPr>
          <w:rFonts w:ascii="Malgun Gothic" w:eastAsia="Malgun Gothic" w:hAnsi="Malgun Gothic"/>
          <w:b/>
          <w:lang w:eastAsia="ko-KR"/>
        </w:rPr>
        <w:t>9</w:t>
      </w:r>
    </w:p>
    <w:p w:rsidR="00834B3F" w:rsidRPr="004A43DC" w:rsidRDefault="00834B3F" w:rsidP="004A43DC">
      <w:pPr>
        <w:tabs>
          <w:tab w:val="right" w:pos="9072"/>
        </w:tabs>
        <w:spacing w:line="276" w:lineRule="auto"/>
        <w:rPr>
          <w:rFonts w:ascii="Malgun Gothic" w:eastAsia="Malgun Gothic" w:hAnsi="Malgun Gothic" w:cs="Arial"/>
          <w:b/>
          <w:lang w:eastAsia="ko-KR"/>
        </w:rPr>
      </w:pPr>
    </w:p>
    <w:p w:rsidR="009B1692" w:rsidRPr="004A43DC" w:rsidRDefault="009877B8" w:rsidP="004A43DC">
      <w:pPr>
        <w:tabs>
          <w:tab w:val="right" w:pos="9072"/>
        </w:tabs>
        <w:spacing w:line="276" w:lineRule="auto"/>
        <w:rPr>
          <w:rFonts w:ascii="Malgun Gothic" w:eastAsia="Malgun Gothic" w:hAnsi="Malgun Gothic"/>
          <w:u w:val="single"/>
          <w:lang w:eastAsia="ko-KR"/>
        </w:rPr>
      </w:pPr>
      <w:r w:rsidRPr="004A43DC">
        <w:rPr>
          <w:rFonts w:ascii="Malgun Gothic" w:eastAsia="Malgun Gothic" w:hAnsi="Malgun Gothic"/>
          <w:u w:val="single"/>
          <w:lang w:eastAsia="ko-KR"/>
        </w:rPr>
        <w:t>새로운 엔진, 새로운 섀시, 혁신적인 차량 제어 콘셉트, 폭넓은 연결성</w:t>
      </w:r>
    </w:p>
    <w:p w:rsidR="00834B3F" w:rsidRPr="004A43DC" w:rsidRDefault="009B1692" w:rsidP="004A43DC">
      <w:pPr>
        <w:tabs>
          <w:tab w:val="right" w:pos="9072"/>
        </w:tabs>
        <w:spacing w:line="276" w:lineRule="auto"/>
        <w:rPr>
          <w:rFonts w:ascii="Malgun Gothic" w:eastAsia="Malgun Gothic" w:hAnsi="Malgun Gothic"/>
          <w:u w:val="single"/>
          <w:lang w:eastAsia="ko-KR"/>
        </w:rPr>
      </w:pPr>
      <w:r w:rsidRPr="004A43DC">
        <w:rPr>
          <w:rFonts w:ascii="Malgun Gothic" w:eastAsia="Malgun Gothic" w:hAnsi="Malgun Gothic" w:hint="eastAsia"/>
          <w:b/>
          <w:lang w:eastAsia="ko-KR"/>
        </w:rPr>
        <w:t xml:space="preserve">포르쉐 </w:t>
      </w:r>
      <w:r w:rsidR="00D0258D">
        <w:rPr>
          <w:rFonts w:ascii="Malgun Gothic" w:eastAsia="Malgun Gothic" w:hAnsi="Malgun Gothic" w:hint="eastAsia"/>
          <w:b/>
          <w:lang w:eastAsia="ko-KR"/>
        </w:rPr>
        <w:t xml:space="preserve">3세대 </w:t>
      </w:r>
      <w:r w:rsidR="009877B8" w:rsidRPr="004A43DC">
        <w:rPr>
          <w:rFonts w:ascii="Malgun Gothic" w:eastAsia="Malgun Gothic" w:hAnsi="Malgun Gothic"/>
          <w:b/>
          <w:lang w:eastAsia="ko-KR"/>
        </w:rPr>
        <w:t>신형</w:t>
      </w:r>
      <w:r w:rsidRPr="004A43DC">
        <w:rPr>
          <w:rFonts w:ascii="Malgun Gothic" w:eastAsia="Malgun Gothic" w:hAnsi="Malgun Gothic" w:hint="eastAsia"/>
          <w:b/>
          <w:lang w:eastAsia="ko-KR"/>
        </w:rPr>
        <w:t xml:space="preserve"> </w:t>
      </w:r>
      <w:r w:rsidR="009877B8" w:rsidRPr="004A43DC">
        <w:rPr>
          <w:rFonts w:ascii="Malgun Gothic" w:eastAsia="Malgun Gothic" w:hAnsi="Malgun Gothic"/>
          <w:b/>
          <w:lang w:eastAsia="ko-KR"/>
        </w:rPr>
        <w:t>카이엔</w:t>
      </w:r>
      <w:r w:rsidR="00834B3F" w:rsidRPr="004A43DC">
        <w:rPr>
          <w:rFonts w:ascii="Malgun Gothic" w:eastAsia="Malgun Gothic" w:hAnsi="Malgun Gothic"/>
          <w:lang w:eastAsia="ko-KR"/>
        </w:rPr>
        <w:tab/>
      </w:r>
      <w:r w:rsidR="00864AD2">
        <w:rPr>
          <w:rFonts w:ascii="Malgun Gothic" w:eastAsia="Malgun Gothic" w:hAnsi="Malgun Gothic"/>
          <w:b/>
          <w:lang w:eastAsia="ko-KR"/>
        </w:rPr>
        <w:t>1</w:t>
      </w:r>
      <w:r w:rsidR="00864AD2">
        <w:rPr>
          <w:rFonts w:ascii="Malgun Gothic" w:eastAsia="Malgun Gothic" w:hAnsi="Malgun Gothic" w:hint="eastAsia"/>
          <w:b/>
          <w:lang w:eastAsia="ko-KR"/>
        </w:rPr>
        <w:t>2</w:t>
      </w:r>
    </w:p>
    <w:p w:rsidR="00834B3F" w:rsidRPr="004A43DC" w:rsidRDefault="00834B3F" w:rsidP="004A43DC">
      <w:pPr>
        <w:tabs>
          <w:tab w:val="right" w:pos="9072"/>
        </w:tabs>
        <w:spacing w:line="276" w:lineRule="auto"/>
        <w:rPr>
          <w:rFonts w:ascii="Malgun Gothic" w:eastAsia="Malgun Gothic" w:hAnsi="Malgun Gothic"/>
          <w:b/>
          <w:lang w:eastAsia="ko-KR"/>
        </w:rPr>
      </w:pPr>
    </w:p>
    <w:p w:rsidR="00834B3F" w:rsidRPr="004A43DC" w:rsidRDefault="009B1692" w:rsidP="004A43DC">
      <w:pPr>
        <w:tabs>
          <w:tab w:val="right" w:pos="9072"/>
        </w:tabs>
        <w:spacing w:line="276" w:lineRule="auto"/>
        <w:rPr>
          <w:rFonts w:ascii="Malgun Gothic" w:eastAsia="Malgun Gothic" w:hAnsi="Malgun Gothic" w:cs="Arial"/>
          <w:b/>
          <w:lang w:eastAsia="ko-KR"/>
        </w:rPr>
      </w:pPr>
      <w:r w:rsidRPr="004A43DC">
        <w:rPr>
          <w:rFonts w:ascii="Malgun Gothic" w:eastAsia="Malgun Gothic" w:hAnsi="Malgun Gothic" w:cs="Arial"/>
          <w:b/>
          <w:lang w:eastAsia="ko-KR"/>
        </w:rPr>
        <w:t>연료 소비 및 배출량</w:t>
      </w:r>
      <w:r w:rsidR="00834B3F" w:rsidRPr="004A43DC">
        <w:rPr>
          <w:rFonts w:ascii="Malgun Gothic" w:eastAsia="Malgun Gothic" w:hAnsi="Malgun Gothic" w:cs="Arial"/>
          <w:b/>
          <w:lang w:eastAsia="ko-KR"/>
        </w:rPr>
        <w:tab/>
      </w:r>
      <w:r w:rsidR="00A1402B" w:rsidRPr="004A43DC">
        <w:rPr>
          <w:rFonts w:ascii="Malgun Gothic" w:eastAsia="Malgun Gothic" w:hAnsi="Malgun Gothic" w:cs="Arial"/>
          <w:b/>
          <w:lang w:eastAsia="ko-KR"/>
        </w:rPr>
        <w:t>13</w:t>
      </w:r>
    </w:p>
    <w:p w:rsidR="00834B3F" w:rsidRPr="004A43DC" w:rsidRDefault="00834B3F" w:rsidP="004A43DC">
      <w:pPr>
        <w:suppressAutoHyphens w:val="0"/>
        <w:spacing w:line="276" w:lineRule="auto"/>
        <w:rPr>
          <w:rFonts w:ascii="Malgun Gothic" w:eastAsia="Malgun Gothic" w:hAnsi="Malgun Gothic" w:cs="Arial"/>
          <w:b/>
          <w:bCs/>
          <w:lang w:eastAsia="ko-KR"/>
        </w:rPr>
      </w:pPr>
      <w:r w:rsidRPr="004A43DC">
        <w:rPr>
          <w:rFonts w:ascii="Malgun Gothic" w:eastAsia="Malgun Gothic" w:hAnsi="Malgun Gothic"/>
          <w:b/>
          <w:lang w:eastAsia="ko-KR"/>
        </w:rPr>
        <w:br w:type="page"/>
      </w:r>
    </w:p>
    <w:p w:rsidR="00252621" w:rsidRPr="000569E2" w:rsidRDefault="000569E2" w:rsidP="00C54F95">
      <w:pPr>
        <w:pStyle w:val="Presse-Standard"/>
        <w:jc w:val="left"/>
        <w:rPr>
          <w:rFonts w:ascii="Gulim" w:eastAsia="Gulim" w:hAnsi="Gulim"/>
          <w:sz w:val="20"/>
          <w:szCs w:val="20"/>
          <w:u w:val="single"/>
          <w:lang w:eastAsia="ko-KR"/>
        </w:rPr>
      </w:pPr>
      <w:r w:rsidRPr="000569E2">
        <w:rPr>
          <w:rFonts w:ascii="Gulim" w:eastAsia="Gulim" w:hAnsi="Gulim"/>
          <w:sz w:val="20"/>
          <w:szCs w:val="20"/>
          <w:u w:val="single"/>
          <w:lang w:eastAsia="ko-KR"/>
        </w:rPr>
        <w:lastRenderedPageBreak/>
        <w:t>4개의 월드 프리미어 스포츠카</w:t>
      </w:r>
      <w:r w:rsidR="00E9074B">
        <w:rPr>
          <w:rFonts w:ascii="Gulim" w:eastAsia="Gulim" w:hAnsi="Gulim" w:hint="eastAsia"/>
          <w:sz w:val="20"/>
          <w:szCs w:val="20"/>
          <w:u w:val="single"/>
          <w:lang w:eastAsia="ko-KR"/>
        </w:rPr>
        <w:t xml:space="preserve"> 및</w:t>
      </w:r>
      <w:r w:rsidRPr="000569E2">
        <w:rPr>
          <w:rFonts w:ascii="Gulim" w:eastAsia="Gulim" w:hAnsi="Gulim"/>
          <w:sz w:val="20"/>
          <w:szCs w:val="20"/>
          <w:u w:val="single"/>
          <w:lang w:eastAsia="ko-KR"/>
        </w:rPr>
        <w:t xml:space="preserve"> 신형 카이엔 미국 데뷔</w:t>
      </w:r>
    </w:p>
    <w:p w:rsidR="00C54F95" w:rsidRPr="00867050" w:rsidRDefault="00905596" w:rsidP="00867050">
      <w:pPr>
        <w:pStyle w:val="Presse-Untertitel"/>
        <w:spacing w:line="600" w:lineRule="auto"/>
        <w:rPr>
          <w:rFonts w:ascii="Gulim" w:eastAsia="Gulim" w:hAnsi="Gulim"/>
          <w:b/>
          <w:sz w:val="24"/>
          <w:szCs w:val="24"/>
          <w:u w:val="none"/>
          <w:lang w:eastAsia="ko-KR"/>
        </w:rPr>
      </w:pPr>
      <w:r w:rsidRPr="00905596">
        <w:rPr>
          <w:rFonts w:ascii="Gulim" w:eastAsia="Gulim" w:hAnsi="Gulim"/>
          <w:b/>
          <w:sz w:val="24"/>
          <w:szCs w:val="24"/>
          <w:u w:val="none"/>
          <w:lang w:eastAsia="ko-KR"/>
        </w:rPr>
        <w:t>포르쉐, 새로운 제품 라인업으로 독보적인 스포츠카 브랜드 위상 강화</w:t>
      </w:r>
    </w:p>
    <w:p w:rsidR="00766D5A" w:rsidRPr="00766D5A" w:rsidRDefault="00766D5A" w:rsidP="00766D5A">
      <w:pPr>
        <w:pStyle w:val="Presse-Standard"/>
        <w:rPr>
          <w:rFonts w:ascii="Gulim" w:eastAsia="Gulim" w:hAnsi="Gulim"/>
          <w:lang w:eastAsia="ko-KR"/>
        </w:rPr>
      </w:pPr>
      <w:r w:rsidRPr="00766D5A">
        <w:rPr>
          <w:rFonts w:ascii="Gulim" w:eastAsia="Gulim" w:hAnsi="Gulim" w:hint="eastAsia"/>
          <w:lang w:eastAsia="ko-KR"/>
        </w:rPr>
        <w:t xml:space="preserve">포르쉐는 </w:t>
      </w:r>
      <w:r w:rsidR="00F170DE">
        <w:rPr>
          <w:rFonts w:ascii="Gulim" w:eastAsia="Gulim" w:hAnsi="Gulim" w:hint="eastAsia"/>
          <w:lang w:eastAsia="ko-KR"/>
        </w:rPr>
        <w:t>오는 12월 1일부터 10일까지 열리는</w:t>
      </w:r>
      <w:r w:rsidR="00F170DE" w:rsidRPr="00766D5A">
        <w:rPr>
          <w:rFonts w:ascii="Gulim" w:eastAsia="Gulim" w:hAnsi="Gulim" w:hint="eastAsia"/>
          <w:lang w:eastAsia="ko-KR"/>
        </w:rPr>
        <w:t xml:space="preserve"> </w:t>
      </w:r>
      <w:r w:rsidR="00F170DE">
        <w:rPr>
          <w:rFonts w:ascii="Gulim" w:eastAsia="Gulim" w:hAnsi="Gulim" w:hint="eastAsia"/>
          <w:lang w:eastAsia="ko-KR"/>
        </w:rPr>
        <w:t xml:space="preserve">LA 오토쇼에서 </w:t>
      </w:r>
      <w:r w:rsidRPr="00766D5A">
        <w:rPr>
          <w:rFonts w:ascii="Gulim" w:eastAsia="Gulim" w:hAnsi="Gulim" w:hint="eastAsia"/>
          <w:lang w:eastAsia="ko-KR"/>
        </w:rPr>
        <w:t xml:space="preserve">4개의 </w:t>
      </w:r>
      <w:r w:rsidR="00DE6851">
        <w:rPr>
          <w:rFonts w:ascii="Gulim" w:eastAsia="Gulim" w:hAnsi="Gulim" w:hint="eastAsia"/>
          <w:lang w:eastAsia="ko-KR"/>
        </w:rPr>
        <w:t xml:space="preserve">월드 프리미어 </w:t>
      </w:r>
      <w:r w:rsidRPr="00766D5A">
        <w:rPr>
          <w:rFonts w:ascii="Gulim" w:eastAsia="Gulim" w:hAnsi="Gulim" w:hint="eastAsia"/>
          <w:lang w:eastAsia="ko-KR"/>
        </w:rPr>
        <w:t>모델을 세계 최초로 공개할 예정이다.</w:t>
      </w:r>
      <w:r w:rsidRPr="00766D5A">
        <w:rPr>
          <w:rFonts w:ascii="Gulim" w:eastAsia="Gulim" w:hAnsi="Gulim"/>
          <w:lang w:eastAsia="ko-KR"/>
        </w:rPr>
        <w:t xml:space="preserve"> </w:t>
      </w:r>
      <w:r w:rsidR="00DE6851">
        <w:rPr>
          <w:rFonts w:ascii="Gulim" w:eastAsia="Gulim" w:hAnsi="Gulim"/>
          <w:lang w:eastAsia="ko-KR"/>
        </w:rPr>
        <w:t>‘</w:t>
      </w:r>
      <w:r w:rsidRPr="00766D5A">
        <w:rPr>
          <w:rFonts w:ascii="Gulim" w:eastAsia="Gulim" w:hAnsi="Gulim" w:hint="eastAsia"/>
          <w:lang w:eastAsia="ko-KR"/>
        </w:rPr>
        <w:t xml:space="preserve">파나메라 터보 </w:t>
      </w:r>
      <w:r w:rsidRPr="00766D5A">
        <w:rPr>
          <w:rFonts w:ascii="Gulim" w:eastAsia="Gulim" w:hAnsi="Gulim"/>
          <w:lang w:eastAsia="ko-KR"/>
        </w:rPr>
        <w:t>S E-</w:t>
      </w:r>
      <w:r w:rsidRPr="00766D5A">
        <w:rPr>
          <w:rFonts w:ascii="Gulim" w:eastAsia="Gulim" w:hAnsi="Gulim" w:hint="eastAsia"/>
          <w:lang w:eastAsia="ko-KR"/>
        </w:rPr>
        <w:t xml:space="preserve">하이브리드 </w:t>
      </w:r>
      <w:r w:rsidR="008B11FB">
        <w:rPr>
          <w:rFonts w:ascii="Gulim" w:eastAsia="Gulim" w:hAnsi="Gulim" w:hint="eastAsia"/>
          <w:lang w:eastAsia="ko-KR"/>
        </w:rPr>
        <w:t xml:space="preserve">스포츠 </w:t>
      </w:r>
      <w:r w:rsidRPr="00766D5A">
        <w:rPr>
          <w:rFonts w:ascii="Gulim" w:eastAsia="Gulim" w:hAnsi="Gulim" w:hint="eastAsia"/>
          <w:lang w:eastAsia="ko-KR"/>
        </w:rPr>
        <w:t>투리스모</w:t>
      </w:r>
      <w:r w:rsidR="00DE6851">
        <w:rPr>
          <w:rFonts w:ascii="Gulim" w:eastAsia="Gulim" w:hAnsi="Gulim"/>
          <w:lang w:eastAsia="ko-KR"/>
        </w:rPr>
        <w:t>’</w:t>
      </w:r>
      <w:r w:rsidRPr="00766D5A">
        <w:rPr>
          <w:rFonts w:ascii="Gulim" w:eastAsia="Gulim" w:hAnsi="Gulim" w:hint="eastAsia"/>
          <w:lang w:eastAsia="ko-KR"/>
        </w:rPr>
        <w:t>,</w:t>
      </w:r>
      <w:r w:rsidRPr="00766D5A">
        <w:rPr>
          <w:rFonts w:ascii="Gulim" w:eastAsia="Gulim" w:hAnsi="Gulim"/>
          <w:lang w:eastAsia="ko-KR"/>
        </w:rPr>
        <w:t xml:space="preserve"> </w:t>
      </w:r>
      <w:r w:rsidR="00DE6851">
        <w:rPr>
          <w:rFonts w:ascii="Gulim" w:eastAsia="Gulim" w:hAnsi="Gulim"/>
          <w:lang w:eastAsia="ko-KR"/>
        </w:rPr>
        <w:t>‘</w:t>
      </w:r>
      <w:r w:rsidRPr="00766D5A">
        <w:rPr>
          <w:rFonts w:ascii="Gulim" w:eastAsia="Gulim" w:hAnsi="Gulim"/>
          <w:lang w:eastAsia="ko-KR"/>
        </w:rPr>
        <w:t>718 박스터 GTS</w:t>
      </w:r>
      <w:r w:rsidR="00DE6851">
        <w:rPr>
          <w:rFonts w:ascii="Gulim" w:eastAsia="Gulim" w:hAnsi="Gulim"/>
          <w:lang w:eastAsia="ko-KR"/>
        </w:rPr>
        <w:t>’</w:t>
      </w:r>
      <w:r w:rsidRPr="00766D5A">
        <w:rPr>
          <w:rFonts w:ascii="Gulim" w:eastAsia="Gulim" w:hAnsi="Gulim" w:hint="eastAsia"/>
          <w:lang w:eastAsia="ko-KR"/>
        </w:rPr>
        <w:t xml:space="preserve">와 </w:t>
      </w:r>
      <w:r w:rsidR="00DE6851">
        <w:rPr>
          <w:rFonts w:ascii="Gulim" w:eastAsia="Gulim" w:hAnsi="Gulim"/>
          <w:lang w:eastAsia="ko-KR"/>
        </w:rPr>
        <w:t>‘</w:t>
      </w:r>
      <w:r w:rsidRPr="00766D5A">
        <w:rPr>
          <w:rFonts w:ascii="Gulim" w:eastAsia="Gulim" w:hAnsi="Gulim"/>
          <w:lang w:eastAsia="ko-KR"/>
        </w:rPr>
        <w:t xml:space="preserve">718 </w:t>
      </w:r>
      <w:r w:rsidRPr="00766D5A">
        <w:rPr>
          <w:rFonts w:ascii="Gulim" w:eastAsia="Gulim" w:hAnsi="Gulim" w:hint="eastAsia"/>
          <w:lang w:eastAsia="ko-KR"/>
        </w:rPr>
        <w:t xml:space="preserve">카이맨 </w:t>
      </w:r>
      <w:r w:rsidRPr="00766D5A">
        <w:rPr>
          <w:rFonts w:ascii="Gulim" w:eastAsia="Gulim" w:hAnsi="Gulim"/>
          <w:lang w:eastAsia="ko-KR"/>
        </w:rPr>
        <w:t>GTS</w:t>
      </w:r>
      <w:r w:rsidR="00DE6851">
        <w:rPr>
          <w:rFonts w:ascii="Gulim" w:eastAsia="Gulim" w:hAnsi="Gulim"/>
          <w:lang w:eastAsia="ko-KR"/>
        </w:rPr>
        <w:t>’</w:t>
      </w:r>
      <w:r w:rsidRPr="00766D5A">
        <w:rPr>
          <w:rFonts w:ascii="Gulim" w:eastAsia="Gulim" w:hAnsi="Gulim" w:hint="eastAsia"/>
          <w:lang w:eastAsia="ko-KR"/>
        </w:rPr>
        <w:t xml:space="preserve">는 각 </w:t>
      </w:r>
      <w:r w:rsidR="00DE6851">
        <w:rPr>
          <w:rFonts w:ascii="Gulim" w:eastAsia="Gulim" w:hAnsi="Gulim" w:hint="eastAsia"/>
          <w:lang w:eastAsia="ko-KR"/>
        </w:rPr>
        <w:t>라인</w:t>
      </w:r>
      <w:r w:rsidR="00F170DE">
        <w:rPr>
          <w:rFonts w:ascii="Gulim" w:eastAsia="Gulim" w:hAnsi="Gulim" w:hint="eastAsia"/>
          <w:lang w:eastAsia="ko-KR"/>
        </w:rPr>
        <w:t>을 대표하는</w:t>
      </w:r>
      <w:r w:rsidR="00DE6851">
        <w:rPr>
          <w:rFonts w:ascii="Gulim" w:eastAsia="Gulim" w:hAnsi="Gulim" w:hint="eastAsia"/>
          <w:lang w:eastAsia="ko-KR"/>
        </w:rPr>
        <w:t xml:space="preserve"> 플래그십 모델이며, </w:t>
      </w:r>
      <w:r w:rsidR="00F170DE">
        <w:rPr>
          <w:rFonts w:ascii="Gulim" w:eastAsia="Gulim" w:hAnsi="Gulim" w:hint="eastAsia"/>
          <w:lang w:eastAsia="ko-KR"/>
        </w:rPr>
        <w:t xml:space="preserve">순수 정통의 911 에디션인 </w:t>
      </w:r>
      <w:r w:rsidR="00DE6851">
        <w:rPr>
          <w:rFonts w:ascii="Gulim" w:eastAsia="Gulim" w:hAnsi="Gulim"/>
          <w:lang w:eastAsia="ko-KR"/>
        </w:rPr>
        <w:t>‘</w:t>
      </w:r>
      <w:r w:rsidRPr="00766D5A">
        <w:rPr>
          <w:rFonts w:ascii="Gulim" w:eastAsia="Gulim" w:hAnsi="Gulim"/>
          <w:lang w:eastAsia="ko-KR"/>
        </w:rPr>
        <w:t xml:space="preserve">911 </w:t>
      </w:r>
      <w:r w:rsidRPr="00766D5A">
        <w:rPr>
          <w:rFonts w:ascii="Gulim" w:eastAsia="Gulim" w:hAnsi="Gulim" w:hint="eastAsia"/>
          <w:lang w:eastAsia="ko-KR"/>
        </w:rPr>
        <w:t xml:space="preserve">카레라 </w:t>
      </w:r>
      <w:r w:rsidRPr="00766D5A">
        <w:rPr>
          <w:rFonts w:ascii="Gulim" w:eastAsia="Gulim" w:hAnsi="Gulim"/>
          <w:lang w:eastAsia="ko-KR"/>
        </w:rPr>
        <w:t>T</w:t>
      </w:r>
      <w:r w:rsidR="00DE6851">
        <w:rPr>
          <w:rFonts w:ascii="Gulim" w:eastAsia="Gulim" w:hAnsi="Gulim"/>
          <w:lang w:eastAsia="ko-KR"/>
        </w:rPr>
        <w:t>’</w:t>
      </w:r>
      <w:r w:rsidRPr="00766D5A">
        <w:rPr>
          <w:rFonts w:ascii="Gulim" w:eastAsia="Gulim" w:hAnsi="Gulim" w:hint="eastAsia"/>
          <w:lang w:eastAsia="ko-KR"/>
        </w:rPr>
        <w:t xml:space="preserve">는 </w:t>
      </w:r>
      <w:r w:rsidR="00F170DE" w:rsidRPr="00B32EC8">
        <w:rPr>
          <w:rFonts w:ascii="Gulim" w:eastAsia="Gulim" w:hAnsi="Gulim" w:hint="eastAsia"/>
          <w:lang w:eastAsia="ko-KR"/>
        </w:rPr>
        <w:t>스포츠카 성능과 경량 구조 최적화</w:t>
      </w:r>
      <w:r w:rsidR="00F170DE">
        <w:rPr>
          <w:rFonts w:ascii="Gulim" w:eastAsia="Gulim" w:hAnsi="Gulim" w:hint="eastAsia"/>
          <w:lang w:eastAsia="ko-KR"/>
        </w:rPr>
        <w:t xml:space="preserve">에 주안점을 둔 모델이다. </w:t>
      </w:r>
      <w:r w:rsidR="006D7AD4">
        <w:rPr>
          <w:rFonts w:ascii="Gulim" w:eastAsia="Gulim" w:hAnsi="Gulim" w:hint="eastAsia"/>
          <w:lang w:eastAsia="ko-KR"/>
        </w:rPr>
        <w:t>또한,</w:t>
      </w:r>
      <w:r w:rsidRPr="00766D5A">
        <w:rPr>
          <w:rFonts w:ascii="Gulim" w:eastAsia="Gulim" w:hAnsi="Gulim" w:hint="eastAsia"/>
          <w:lang w:eastAsia="ko-KR"/>
        </w:rPr>
        <w:t xml:space="preserve"> </w:t>
      </w:r>
      <w:r w:rsidR="00F170DE">
        <w:rPr>
          <w:rFonts w:ascii="Gulim" w:eastAsia="Gulim" w:hAnsi="Gulim" w:hint="eastAsia"/>
          <w:lang w:eastAsia="ko-KR"/>
        </w:rPr>
        <w:t xml:space="preserve">포르쉐는 3세대 풀체인지 </w:t>
      </w:r>
      <w:r w:rsidRPr="00766D5A">
        <w:rPr>
          <w:rFonts w:ascii="Gulim" w:eastAsia="Gulim" w:hAnsi="Gulim" w:hint="eastAsia"/>
          <w:lang w:eastAsia="ko-KR"/>
        </w:rPr>
        <w:t xml:space="preserve">신형 </w:t>
      </w:r>
      <w:r w:rsidR="00F170DE">
        <w:rPr>
          <w:rFonts w:ascii="Gulim" w:eastAsia="Gulim" w:hAnsi="Gulim" w:hint="eastAsia"/>
          <w:lang w:eastAsia="ko-KR"/>
        </w:rPr>
        <w:t>카이엔을</w:t>
      </w:r>
      <w:r w:rsidRPr="00766D5A">
        <w:rPr>
          <w:rFonts w:ascii="Gulim" w:eastAsia="Gulim" w:hAnsi="Gulim" w:hint="eastAsia"/>
          <w:lang w:eastAsia="ko-KR"/>
        </w:rPr>
        <w:t xml:space="preserve"> </w:t>
      </w:r>
      <w:r w:rsidR="00F170DE">
        <w:rPr>
          <w:rFonts w:ascii="Gulim" w:eastAsia="Gulim" w:hAnsi="Gulim" w:hint="eastAsia"/>
          <w:lang w:eastAsia="ko-KR"/>
        </w:rPr>
        <w:t>미국 시장에 처음</w:t>
      </w:r>
      <w:r w:rsidRPr="00766D5A">
        <w:rPr>
          <w:rFonts w:ascii="Gulim" w:eastAsia="Gulim" w:hAnsi="Gulim" w:hint="eastAsia"/>
          <w:lang w:eastAsia="ko-KR"/>
        </w:rPr>
        <w:t xml:space="preserve"> 선보</w:t>
      </w:r>
      <w:r w:rsidR="00F170DE">
        <w:rPr>
          <w:rFonts w:ascii="Gulim" w:eastAsia="Gulim" w:hAnsi="Gulim" w:hint="eastAsia"/>
          <w:lang w:eastAsia="ko-KR"/>
        </w:rPr>
        <w:t>인다.</w:t>
      </w:r>
    </w:p>
    <w:p w:rsidR="00766D5A" w:rsidRPr="006D7AD4" w:rsidRDefault="00766D5A" w:rsidP="00766D5A">
      <w:pPr>
        <w:pStyle w:val="Presse-Standard"/>
        <w:rPr>
          <w:rFonts w:ascii="Gulim" w:eastAsia="Gulim" w:hAnsi="Gulim"/>
          <w:lang w:eastAsia="ko-KR"/>
        </w:rPr>
      </w:pPr>
    </w:p>
    <w:p w:rsidR="00766D5A" w:rsidRPr="00766D5A" w:rsidRDefault="00766D5A" w:rsidP="00766D5A">
      <w:pPr>
        <w:pStyle w:val="Presse-Standard"/>
        <w:rPr>
          <w:rFonts w:ascii="Gulim" w:eastAsia="Gulim" w:hAnsi="Gulim"/>
          <w:lang w:eastAsia="ko-KR"/>
        </w:rPr>
      </w:pPr>
      <w:r w:rsidRPr="00766D5A">
        <w:rPr>
          <w:rFonts w:ascii="Gulim" w:eastAsia="Gulim" w:hAnsi="Gulim" w:hint="eastAsia"/>
          <w:b/>
          <w:lang w:eastAsia="ko-KR"/>
        </w:rPr>
        <w:t>플러그인 하이브리드</w:t>
      </w:r>
      <w:r w:rsidR="00AB30BA">
        <w:rPr>
          <w:rFonts w:ascii="Gulim" w:eastAsia="Gulim" w:hAnsi="Gulim" w:hint="eastAsia"/>
          <w:b/>
          <w:lang w:eastAsia="ko-KR"/>
        </w:rPr>
        <w:t xml:space="preserve"> 플래그십 모델: </w:t>
      </w:r>
      <w:r w:rsidRPr="00766D5A">
        <w:rPr>
          <w:rFonts w:ascii="Gulim" w:eastAsia="Gulim" w:hAnsi="Gulim"/>
          <w:b/>
          <w:lang w:eastAsia="ko-KR"/>
        </w:rPr>
        <w:t>‘</w:t>
      </w:r>
      <w:r w:rsidRPr="00766D5A">
        <w:rPr>
          <w:rFonts w:ascii="Gulim" w:eastAsia="Gulim" w:hAnsi="Gulim" w:hint="eastAsia"/>
          <w:b/>
          <w:lang w:eastAsia="ko-KR"/>
        </w:rPr>
        <w:t xml:space="preserve">파나메라 터보 </w:t>
      </w:r>
      <w:r w:rsidRPr="00766D5A">
        <w:rPr>
          <w:rFonts w:ascii="Gulim" w:eastAsia="Gulim" w:hAnsi="Gulim"/>
          <w:b/>
          <w:lang w:eastAsia="ko-KR"/>
        </w:rPr>
        <w:t>S E-</w:t>
      </w:r>
      <w:r w:rsidRPr="00766D5A">
        <w:rPr>
          <w:rFonts w:ascii="Gulim" w:eastAsia="Gulim" w:hAnsi="Gulim" w:hint="eastAsia"/>
          <w:b/>
          <w:lang w:eastAsia="ko-KR"/>
        </w:rPr>
        <w:t>하이브리드 스포츠 투리스모</w:t>
      </w:r>
      <w:r w:rsidRPr="00766D5A">
        <w:rPr>
          <w:rFonts w:ascii="Gulim" w:eastAsia="Gulim" w:hAnsi="Gulim"/>
          <w:b/>
          <w:lang w:eastAsia="ko-KR"/>
        </w:rPr>
        <w:t xml:space="preserve">’ </w:t>
      </w:r>
    </w:p>
    <w:p w:rsidR="00766D5A" w:rsidRPr="00766D5A" w:rsidRDefault="00766D5A" w:rsidP="00766D5A">
      <w:pPr>
        <w:pStyle w:val="Presse-Standard"/>
        <w:rPr>
          <w:rFonts w:ascii="Gulim" w:eastAsia="Gulim" w:hAnsi="Gulim"/>
          <w:lang w:eastAsia="ko-KR"/>
        </w:rPr>
      </w:pPr>
      <w:r w:rsidRPr="00766D5A">
        <w:rPr>
          <w:rFonts w:ascii="Gulim" w:eastAsia="Gulim" w:hAnsi="Gulim" w:hint="eastAsia"/>
          <w:lang w:eastAsia="ko-KR"/>
        </w:rPr>
        <w:t xml:space="preserve">신형 </w:t>
      </w:r>
      <w:r w:rsidR="008B11FB">
        <w:rPr>
          <w:rFonts w:ascii="Gulim" w:eastAsia="Gulim" w:hAnsi="Gulim"/>
          <w:lang w:eastAsia="ko-KR"/>
        </w:rPr>
        <w:t>‘</w:t>
      </w:r>
      <w:r w:rsidRPr="00766D5A">
        <w:rPr>
          <w:rFonts w:ascii="Gulim" w:eastAsia="Gulim" w:hAnsi="Gulim" w:hint="eastAsia"/>
          <w:lang w:eastAsia="ko-KR"/>
        </w:rPr>
        <w:t xml:space="preserve">파나메라 터보 </w:t>
      </w:r>
      <w:r w:rsidRPr="00766D5A">
        <w:rPr>
          <w:rFonts w:ascii="Gulim" w:eastAsia="Gulim" w:hAnsi="Gulim"/>
          <w:lang w:eastAsia="ko-KR"/>
        </w:rPr>
        <w:t xml:space="preserve">S </w:t>
      </w:r>
      <w:r w:rsidRPr="00766D5A">
        <w:rPr>
          <w:rFonts w:ascii="Gulim" w:eastAsia="Gulim" w:hAnsi="Gulim" w:hint="eastAsia"/>
          <w:lang w:eastAsia="ko-KR"/>
        </w:rPr>
        <w:t>E-하이브리드 스포츠 투리스모</w:t>
      </w:r>
      <w:r w:rsidR="008B11FB">
        <w:rPr>
          <w:rFonts w:ascii="Gulim" w:eastAsia="Gulim" w:hAnsi="Gulim"/>
          <w:lang w:eastAsia="ko-KR"/>
        </w:rPr>
        <w:t>’</w:t>
      </w:r>
      <w:r w:rsidRPr="00766D5A">
        <w:rPr>
          <w:rFonts w:ascii="Gulim" w:eastAsia="Gulim" w:hAnsi="Gulim" w:hint="eastAsia"/>
          <w:lang w:eastAsia="ko-KR"/>
        </w:rPr>
        <w:t xml:space="preserve">는 포르쉐 라인업 중 가장 </w:t>
      </w:r>
      <w:r w:rsidR="008B11FB">
        <w:rPr>
          <w:rFonts w:ascii="Gulim" w:eastAsia="Gulim" w:hAnsi="Gulim" w:hint="eastAsia"/>
          <w:lang w:eastAsia="ko-KR"/>
        </w:rPr>
        <w:t xml:space="preserve">다재 다능한 </w:t>
      </w:r>
      <w:r w:rsidRPr="00766D5A">
        <w:rPr>
          <w:rFonts w:ascii="Gulim" w:eastAsia="Gulim" w:hAnsi="Gulim" w:hint="eastAsia"/>
          <w:lang w:eastAsia="ko-KR"/>
        </w:rPr>
        <w:t>스포츠카다.</w:t>
      </w:r>
      <w:r w:rsidRPr="00766D5A">
        <w:rPr>
          <w:rFonts w:ascii="Gulim" w:eastAsia="Gulim" w:hAnsi="Gulim"/>
          <w:lang w:eastAsia="ko-KR"/>
        </w:rPr>
        <w:t xml:space="preserve"> </w:t>
      </w:r>
      <w:r w:rsidRPr="00766D5A">
        <w:rPr>
          <w:rFonts w:ascii="Gulim" w:eastAsia="Gulim" w:hAnsi="Gulim" w:hint="eastAsia"/>
          <w:lang w:eastAsia="ko-KR"/>
        </w:rPr>
        <w:t xml:space="preserve">최고 출력 </w:t>
      </w:r>
      <w:r w:rsidRPr="00766D5A">
        <w:rPr>
          <w:rFonts w:ascii="Gulim" w:eastAsia="Gulim" w:hAnsi="Gulim"/>
          <w:lang w:eastAsia="ko-KR"/>
        </w:rPr>
        <w:t>680</w:t>
      </w:r>
      <w:r w:rsidRPr="00766D5A">
        <w:rPr>
          <w:rFonts w:ascii="Gulim" w:eastAsia="Gulim" w:hAnsi="Gulim" w:hint="eastAsia"/>
          <w:lang w:eastAsia="ko-KR"/>
        </w:rPr>
        <w:t>마력(</w:t>
      </w:r>
      <w:r w:rsidRPr="00766D5A">
        <w:rPr>
          <w:rFonts w:ascii="Gulim" w:eastAsia="Gulim" w:hAnsi="Gulim"/>
          <w:lang w:eastAsia="ko-KR"/>
        </w:rPr>
        <w:t>500kW)</w:t>
      </w:r>
      <w:r w:rsidR="008B11FB">
        <w:rPr>
          <w:rFonts w:ascii="Gulim" w:eastAsia="Gulim" w:hAnsi="Gulim" w:hint="eastAsia"/>
          <w:lang w:eastAsia="ko-KR"/>
        </w:rPr>
        <w:t>의</w:t>
      </w:r>
      <w:r w:rsidRPr="00766D5A">
        <w:rPr>
          <w:rFonts w:ascii="Gulim" w:eastAsia="Gulim" w:hAnsi="Gulim" w:hint="eastAsia"/>
          <w:lang w:eastAsia="ko-KR"/>
        </w:rPr>
        <w:t xml:space="preserve"> 플러그인 하이브리드 </w:t>
      </w:r>
      <w:r w:rsidR="008B11FB">
        <w:rPr>
          <w:rFonts w:ascii="Gulim" w:eastAsia="Gulim" w:hAnsi="Gulim" w:hint="eastAsia"/>
          <w:lang w:eastAsia="ko-KR"/>
        </w:rPr>
        <w:t xml:space="preserve">모델로 </w:t>
      </w:r>
      <w:r w:rsidRPr="00766D5A">
        <w:rPr>
          <w:rFonts w:ascii="Gulim" w:eastAsia="Gulim" w:hAnsi="Gulim" w:hint="eastAsia"/>
          <w:lang w:eastAsia="ko-KR"/>
        </w:rPr>
        <w:t xml:space="preserve">스포츠 투리스모 모델 </w:t>
      </w:r>
      <w:r w:rsidR="008B11FB">
        <w:rPr>
          <w:rFonts w:ascii="Gulim" w:eastAsia="Gulim" w:hAnsi="Gulim" w:hint="eastAsia"/>
          <w:lang w:eastAsia="ko-KR"/>
        </w:rPr>
        <w:t xml:space="preserve">라인 중 </w:t>
      </w:r>
      <w:r w:rsidRPr="00766D5A">
        <w:rPr>
          <w:rFonts w:ascii="Gulim" w:eastAsia="Gulim" w:hAnsi="Gulim" w:hint="eastAsia"/>
          <w:lang w:eastAsia="ko-KR"/>
        </w:rPr>
        <w:t xml:space="preserve">가장 </w:t>
      </w:r>
      <w:r w:rsidR="008B11FB">
        <w:rPr>
          <w:rFonts w:ascii="Gulim" w:eastAsia="Gulim" w:hAnsi="Gulim" w:hint="eastAsia"/>
          <w:lang w:eastAsia="ko-KR"/>
        </w:rPr>
        <w:t>강력한 성능을 자랑</w:t>
      </w:r>
      <w:r w:rsidR="0082152C">
        <w:rPr>
          <w:rFonts w:ascii="Gulim" w:eastAsia="Gulim" w:hAnsi="Gulim" w:hint="eastAsia"/>
          <w:lang w:eastAsia="ko-KR"/>
        </w:rPr>
        <w:t>한다.</w:t>
      </w:r>
      <w:r w:rsidRPr="00766D5A">
        <w:rPr>
          <w:rFonts w:ascii="Gulim" w:eastAsia="Gulim" w:hAnsi="Gulim"/>
          <w:lang w:eastAsia="ko-KR"/>
        </w:rPr>
        <w:t xml:space="preserve"> </w:t>
      </w:r>
      <w:r w:rsidRPr="00766D5A">
        <w:rPr>
          <w:rFonts w:ascii="Gulim" w:eastAsia="Gulim" w:hAnsi="Gulim" w:hint="eastAsia"/>
          <w:lang w:eastAsia="ko-KR"/>
        </w:rPr>
        <w:t xml:space="preserve">평균 연비(유럽 </w:t>
      </w:r>
      <w:r w:rsidRPr="00766D5A">
        <w:rPr>
          <w:rFonts w:ascii="Gulim" w:eastAsia="Gulim" w:hAnsi="Gulim"/>
          <w:lang w:eastAsia="ko-KR"/>
        </w:rPr>
        <w:t xml:space="preserve">NEDC </w:t>
      </w:r>
      <w:r w:rsidRPr="00766D5A">
        <w:rPr>
          <w:rFonts w:ascii="Gulim" w:eastAsia="Gulim" w:hAnsi="Gulim" w:hint="eastAsia"/>
          <w:lang w:eastAsia="ko-KR"/>
        </w:rPr>
        <w:t>기준</w:t>
      </w:r>
      <w:r w:rsidR="001F5496">
        <w:rPr>
          <w:rFonts w:ascii="Gulim" w:eastAsia="Gulim" w:hAnsi="Gulim" w:hint="eastAsia"/>
          <w:lang w:eastAsia="ko-KR"/>
        </w:rPr>
        <w:t>)</w:t>
      </w:r>
      <w:r w:rsidR="0082152C">
        <w:rPr>
          <w:rFonts w:ascii="Gulim" w:eastAsia="Gulim" w:hAnsi="Gulim" w:hint="eastAsia"/>
          <w:lang w:eastAsia="ko-KR"/>
        </w:rPr>
        <w:t>는</w:t>
      </w:r>
      <w:r w:rsidR="001F5496">
        <w:rPr>
          <w:rFonts w:ascii="Gulim" w:eastAsia="Gulim" w:hAnsi="Gulim" w:hint="eastAsia"/>
          <w:lang w:eastAsia="ko-KR"/>
        </w:rPr>
        <w:t xml:space="preserve"> </w:t>
      </w:r>
      <w:r w:rsidR="001F5496">
        <w:rPr>
          <w:rFonts w:ascii="Gulim" w:eastAsia="Gulim" w:hAnsi="Gulim"/>
          <w:lang w:eastAsia="ko-KR"/>
        </w:rPr>
        <w:t>3.0 l/100 km</w:t>
      </w:r>
      <w:r w:rsidR="001F5496">
        <w:rPr>
          <w:rFonts w:ascii="Gulim" w:eastAsia="Gulim" w:hAnsi="Gulim" w:hint="eastAsia"/>
          <w:lang w:eastAsia="ko-KR"/>
        </w:rPr>
        <w:t>로 경제성 또한 탁월하다.</w:t>
      </w:r>
      <w:r w:rsidRPr="00766D5A">
        <w:rPr>
          <w:rFonts w:ascii="Gulim" w:eastAsia="Gulim" w:hAnsi="Gulim"/>
          <w:lang w:eastAsia="ko-KR"/>
        </w:rPr>
        <w:t xml:space="preserve"> </w:t>
      </w:r>
      <w:r w:rsidRPr="00766D5A">
        <w:rPr>
          <w:rFonts w:ascii="Gulim" w:eastAsia="Gulim" w:hAnsi="Gulim" w:hint="eastAsia"/>
          <w:lang w:eastAsia="ko-KR"/>
        </w:rPr>
        <w:t xml:space="preserve">신형 </w:t>
      </w:r>
      <w:r w:rsidR="001F5496">
        <w:rPr>
          <w:rFonts w:ascii="Gulim" w:eastAsia="Gulim" w:hAnsi="Gulim"/>
          <w:lang w:eastAsia="ko-KR"/>
        </w:rPr>
        <w:t>‘</w:t>
      </w:r>
      <w:r w:rsidRPr="00766D5A">
        <w:rPr>
          <w:rFonts w:ascii="Gulim" w:eastAsia="Gulim" w:hAnsi="Gulim" w:hint="eastAsia"/>
          <w:lang w:eastAsia="ko-KR"/>
        </w:rPr>
        <w:t xml:space="preserve">파나메라 터보 </w:t>
      </w:r>
      <w:r w:rsidRPr="00766D5A">
        <w:rPr>
          <w:rFonts w:ascii="Gulim" w:eastAsia="Gulim" w:hAnsi="Gulim"/>
          <w:lang w:eastAsia="ko-KR"/>
        </w:rPr>
        <w:t xml:space="preserve">S </w:t>
      </w:r>
      <w:r w:rsidRPr="00766D5A">
        <w:rPr>
          <w:rFonts w:ascii="Gulim" w:eastAsia="Gulim" w:hAnsi="Gulim" w:hint="eastAsia"/>
          <w:lang w:eastAsia="ko-KR"/>
        </w:rPr>
        <w:t>E-하이브리드 스포츠 투리스모</w:t>
      </w:r>
      <w:r w:rsidR="001F5496">
        <w:rPr>
          <w:rFonts w:ascii="Gulim" w:eastAsia="Gulim" w:hAnsi="Gulim"/>
          <w:lang w:eastAsia="ko-KR"/>
        </w:rPr>
        <w:t>’</w:t>
      </w:r>
      <w:r w:rsidRPr="00766D5A">
        <w:rPr>
          <w:rFonts w:ascii="Gulim" w:eastAsia="Gulim" w:hAnsi="Gulim" w:hint="eastAsia"/>
          <w:lang w:eastAsia="ko-KR"/>
        </w:rPr>
        <w:t xml:space="preserve">는 최고 속도 </w:t>
      </w:r>
      <w:r w:rsidRPr="00766D5A">
        <w:rPr>
          <w:rFonts w:ascii="Gulim" w:eastAsia="Gulim" w:hAnsi="Gulim"/>
          <w:lang w:eastAsia="ko-KR"/>
        </w:rPr>
        <w:t>310 km/h</w:t>
      </w:r>
      <w:r w:rsidRPr="00766D5A">
        <w:rPr>
          <w:rFonts w:ascii="Gulim" w:eastAsia="Gulim" w:hAnsi="Gulim" w:hint="eastAsia"/>
          <w:lang w:eastAsia="ko-KR"/>
        </w:rPr>
        <w:t>이며,</w:t>
      </w:r>
      <w:r w:rsidRPr="00766D5A">
        <w:rPr>
          <w:rFonts w:ascii="Gulim" w:eastAsia="Gulim" w:hAnsi="Gulim"/>
          <w:lang w:eastAsia="ko-KR"/>
        </w:rPr>
        <w:t xml:space="preserve"> </w:t>
      </w:r>
      <w:r w:rsidRPr="00766D5A">
        <w:rPr>
          <w:rFonts w:ascii="Gulim" w:eastAsia="Gulim" w:hAnsi="Gulim" w:hint="eastAsia"/>
          <w:lang w:eastAsia="ko-KR"/>
        </w:rPr>
        <w:t xml:space="preserve">전기 모터만으로 </w:t>
      </w:r>
      <w:r w:rsidR="001F5496">
        <w:rPr>
          <w:rFonts w:ascii="Gulim" w:eastAsia="Gulim" w:hAnsi="Gulim" w:hint="eastAsia"/>
          <w:lang w:eastAsia="ko-KR"/>
        </w:rPr>
        <w:t>최대 50</w:t>
      </w:r>
      <w:r w:rsidRPr="00766D5A">
        <w:rPr>
          <w:rFonts w:ascii="Gulim" w:eastAsia="Gulim" w:hAnsi="Gulim"/>
          <w:lang w:eastAsia="ko-KR"/>
        </w:rPr>
        <w:t>km</w:t>
      </w:r>
      <w:r w:rsidRPr="00766D5A">
        <w:rPr>
          <w:rFonts w:ascii="Gulim" w:eastAsia="Gulim" w:hAnsi="Gulim" w:hint="eastAsia"/>
          <w:lang w:eastAsia="ko-KR"/>
        </w:rPr>
        <w:t>까지 주행 가능하다.</w:t>
      </w:r>
      <w:r w:rsidRPr="00766D5A">
        <w:rPr>
          <w:rFonts w:ascii="Gulim" w:eastAsia="Gulim" w:hAnsi="Gulim"/>
          <w:lang w:eastAsia="ko-KR"/>
        </w:rPr>
        <w:t> </w:t>
      </w:r>
      <w:r w:rsidR="00140C1A">
        <w:rPr>
          <w:rFonts w:ascii="Gulim" w:eastAsia="Gulim" w:hAnsi="Gulim" w:hint="eastAsia"/>
          <w:lang w:eastAsia="ko-KR"/>
        </w:rPr>
        <w:t>특히, 혁신적인 공간 활용과 탑클래스 스포츠카의 역동적인 주행 성능을 겸비해 일상 생활에서 극대화된 실용성을 제공한다.</w:t>
      </w:r>
    </w:p>
    <w:p w:rsidR="00766D5A" w:rsidRPr="00766D5A" w:rsidRDefault="00766D5A" w:rsidP="00766D5A">
      <w:pPr>
        <w:pStyle w:val="Presse-Standard"/>
        <w:rPr>
          <w:rFonts w:ascii="Gulim" w:eastAsia="Gulim" w:hAnsi="Gulim"/>
          <w:lang w:eastAsia="ko-KR"/>
        </w:rPr>
      </w:pPr>
    </w:p>
    <w:p w:rsidR="00766D5A" w:rsidRPr="00766D5A" w:rsidRDefault="00766D5A" w:rsidP="00766D5A">
      <w:pPr>
        <w:pStyle w:val="Presse-Standard"/>
        <w:rPr>
          <w:rFonts w:ascii="Gulim" w:eastAsia="Gulim" w:hAnsi="Gulim"/>
          <w:b/>
          <w:lang w:eastAsia="ko-KR"/>
        </w:rPr>
      </w:pPr>
      <w:r w:rsidRPr="00766D5A">
        <w:rPr>
          <w:rFonts w:ascii="Gulim" w:eastAsia="Gulim" w:hAnsi="Gulim" w:hint="eastAsia"/>
          <w:b/>
          <w:lang w:eastAsia="ko-KR"/>
        </w:rPr>
        <w:t>더욱 강력해진 파워와 역동적인 주행</w:t>
      </w:r>
      <w:r w:rsidRPr="00766D5A">
        <w:rPr>
          <w:rFonts w:ascii="Gulim" w:eastAsia="Gulim" w:hAnsi="Gulim"/>
          <w:b/>
          <w:lang w:eastAsia="ko-KR"/>
        </w:rPr>
        <w:t xml:space="preserve"> </w:t>
      </w:r>
      <w:r w:rsidR="000A609C">
        <w:rPr>
          <w:rFonts w:ascii="Gulim" w:eastAsia="Gulim" w:hAnsi="Gulim" w:hint="eastAsia"/>
          <w:b/>
          <w:lang w:eastAsia="ko-KR"/>
        </w:rPr>
        <w:t xml:space="preserve">성능: </w:t>
      </w:r>
      <w:r w:rsidRPr="00766D5A">
        <w:rPr>
          <w:rFonts w:ascii="Gulim" w:eastAsia="Gulim" w:hAnsi="Gulim" w:hint="eastAsia"/>
          <w:b/>
          <w:lang w:eastAsia="ko-KR"/>
        </w:rPr>
        <w:t xml:space="preserve">포르쉐 </w:t>
      </w:r>
      <w:r w:rsidRPr="00766D5A">
        <w:rPr>
          <w:rFonts w:ascii="Gulim" w:eastAsia="Gulim" w:hAnsi="Gulim"/>
          <w:b/>
          <w:lang w:eastAsia="ko-KR"/>
        </w:rPr>
        <w:t xml:space="preserve">718 GTS </w:t>
      </w:r>
      <w:r w:rsidRPr="00766D5A">
        <w:rPr>
          <w:rFonts w:ascii="Gulim" w:eastAsia="Gulim" w:hAnsi="Gulim" w:hint="eastAsia"/>
          <w:b/>
          <w:lang w:eastAsia="ko-KR"/>
        </w:rPr>
        <w:t>모델</w:t>
      </w:r>
    </w:p>
    <w:p w:rsidR="00766D5A" w:rsidRPr="00766D5A" w:rsidRDefault="00037716" w:rsidP="00766D5A">
      <w:pPr>
        <w:pStyle w:val="Presse-Standard"/>
        <w:rPr>
          <w:rFonts w:ascii="Gulim" w:eastAsia="Gulim" w:hAnsi="Gulim"/>
          <w:lang w:eastAsia="ko-KR"/>
        </w:rPr>
      </w:pPr>
      <w:r>
        <w:rPr>
          <w:rFonts w:ascii="Gulim" w:eastAsia="Gulim" w:hAnsi="Gulim"/>
          <w:lang w:eastAsia="ko-KR"/>
        </w:rPr>
        <w:t>‘</w:t>
      </w:r>
      <w:r w:rsidR="00766D5A" w:rsidRPr="00766D5A">
        <w:rPr>
          <w:rFonts w:ascii="Gulim" w:eastAsia="Gulim" w:hAnsi="Gulim"/>
          <w:lang w:eastAsia="ko-KR"/>
        </w:rPr>
        <w:t xml:space="preserve">718 </w:t>
      </w:r>
      <w:r w:rsidR="00766D5A" w:rsidRPr="00766D5A">
        <w:rPr>
          <w:rFonts w:ascii="Gulim" w:eastAsia="Gulim" w:hAnsi="Gulim" w:hint="eastAsia"/>
          <w:lang w:eastAsia="ko-KR"/>
        </w:rPr>
        <w:t xml:space="preserve">카이맨 </w:t>
      </w:r>
      <w:r w:rsidR="00766D5A" w:rsidRPr="00766D5A">
        <w:rPr>
          <w:rFonts w:ascii="Gulim" w:eastAsia="Gulim" w:hAnsi="Gulim"/>
          <w:lang w:eastAsia="ko-KR"/>
        </w:rPr>
        <w:t>GTS</w:t>
      </w:r>
      <w:r>
        <w:rPr>
          <w:rFonts w:ascii="Gulim" w:eastAsia="Gulim" w:hAnsi="Gulim"/>
          <w:lang w:eastAsia="ko-KR"/>
        </w:rPr>
        <w:t>’</w:t>
      </w:r>
      <w:r w:rsidR="00766D5A" w:rsidRPr="00766D5A">
        <w:rPr>
          <w:rFonts w:ascii="Gulim" w:eastAsia="Gulim" w:hAnsi="Gulim" w:hint="eastAsia"/>
          <w:lang w:eastAsia="ko-KR"/>
        </w:rPr>
        <w:t xml:space="preserve">와 </w:t>
      </w:r>
      <w:r>
        <w:rPr>
          <w:rFonts w:ascii="Gulim" w:eastAsia="Gulim" w:hAnsi="Gulim"/>
          <w:lang w:eastAsia="ko-KR"/>
        </w:rPr>
        <w:t>‘</w:t>
      </w:r>
      <w:r w:rsidR="00766D5A" w:rsidRPr="00766D5A">
        <w:rPr>
          <w:rFonts w:ascii="Gulim" w:eastAsia="Gulim" w:hAnsi="Gulim"/>
          <w:lang w:eastAsia="ko-KR"/>
        </w:rPr>
        <w:t xml:space="preserve">718 </w:t>
      </w:r>
      <w:r w:rsidR="00766D5A" w:rsidRPr="00766D5A">
        <w:rPr>
          <w:rFonts w:ascii="Gulim" w:eastAsia="Gulim" w:hAnsi="Gulim" w:hint="eastAsia"/>
          <w:lang w:eastAsia="ko-KR"/>
        </w:rPr>
        <w:t xml:space="preserve">박스터 </w:t>
      </w:r>
      <w:r w:rsidR="00766D5A" w:rsidRPr="00766D5A">
        <w:rPr>
          <w:rFonts w:ascii="Gulim" w:eastAsia="Gulim" w:hAnsi="Gulim"/>
          <w:lang w:eastAsia="ko-KR"/>
        </w:rPr>
        <w:t>GTS</w:t>
      </w:r>
      <w:r>
        <w:rPr>
          <w:rFonts w:ascii="Gulim" w:eastAsia="Gulim" w:hAnsi="Gulim"/>
          <w:lang w:eastAsia="ko-KR"/>
        </w:rPr>
        <w:t>’</w:t>
      </w:r>
      <w:r w:rsidR="00766D5A" w:rsidRPr="00766D5A">
        <w:rPr>
          <w:rFonts w:ascii="Gulim" w:eastAsia="Gulim" w:hAnsi="Gulim" w:hint="eastAsia"/>
          <w:lang w:eastAsia="ko-KR"/>
        </w:rPr>
        <w:t xml:space="preserve">는 </w:t>
      </w:r>
      <w:r w:rsidR="00766D5A" w:rsidRPr="00766D5A">
        <w:rPr>
          <w:rFonts w:ascii="Gulim" w:eastAsia="Gulim" w:hAnsi="Gulim"/>
          <w:lang w:eastAsia="ko-KR"/>
        </w:rPr>
        <w:t xml:space="preserve">2 </w:t>
      </w:r>
      <w:r w:rsidR="00766D5A" w:rsidRPr="00766D5A">
        <w:rPr>
          <w:rFonts w:ascii="Gulim" w:eastAsia="Gulim" w:hAnsi="Gulim" w:hint="eastAsia"/>
          <w:lang w:eastAsia="ko-KR"/>
        </w:rPr>
        <w:t>인승 미드 엔진 스포츠카 세그먼트</w:t>
      </w:r>
      <w:r>
        <w:rPr>
          <w:rFonts w:ascii="Gulim" w:eastAsia="Gulim" w:hAnsi="Gulim" w:hint="eastAsia"/>
          <w:lang w:eastAsia="ko-KR"/>
        </w:rPr>
        <w:t>에서 가장 빠르고 강력한 스포츠카로 자리매김할 것</w:t>
      </w:r>
      <w:r w:rsidR="001B73E8">
        <w:rPr>
          <w:rFonts w:ascii="Gulim" w:eastAsia="Gulim" w:hAnsi="Gulim" w:hint="eastAsia"/>
          <w:lang w:eastAsia="ko-KR"/>
        </w:rPr>
        <w:t>으로 기대된다.</w:t>
      </w:r>
      <w:r w:rsidR="00766D5A" w:rsidRPr="00766D5A">
        <w:rPr>
          <w:rFonts w:ascii="Gulim" w:eastAsia="Gulim" w:hAnsi="Gulim"/>
          <w:lang w:eastAsia="ko-KR"/>
        </w:rPr>
        <w:t xml:space="preserve"> </w:t>
      </w:r>
      <w:r w:rsidR="001B73E8">
        <w:rPr>
          <w:rFonts w:ascii="Gulim" w:eastAsia="Gulim" w:hAnsi="Gulim" w:hint="eastAsia"/>
          <w:lang w:eastAsia="ko-KR"/>
        </w:rPr>
        <w:t xml:space="preserve">신형 718 GTS 모델은 </w:t>
      </w:r>
      <w:r w:rsidR="00766D5A" w:rsidRPr="00766D5A">
        <w:rPr>
          <w:rFonts w:ascii="Gulim" w:eastAsia="Gulim" w:hAnsi="Gulim" w:hint="eastAsia"/>
          <w:lang w:eastAsia="ko-KR"/>
        </w:rPr>
        <w:t xml:space="preserve">더욱 강력해진 </w:t>
      </w:r>
      <w:r w:rsidR="00766D5A" w:rsidRPr="00766D5A">
        <w:rPr>
          <w:rFonts w:ascii="Gulim" w:eastAsia="Gulim" w:hAnsi="Gulim"/>
          <w:lang w:eastAsia="ko-KR"/>
        </w:rPr>
        <w:t>2.5</w:t>
      </w:r>
      <w:r w:rsidR="00766D5A" w:rsidRPr="00766D5A">
        <w:rPr>
          <w:rFonts w:ascii="Gulim" w:eastAsia="Gulim" w:hAnsi="Gulim" w:hint="eastAsia"/>
          <w:lang w:eastAsia="ko-KR"/>
        </w:rPr>
        <w:t>리터</w:t>
      </w:r>
      <w:r w:rsidR="00766D5A" w:rsidRPr="00766D5A">
        <w:rPr>
          <w:rFonts w:ascii="Gulim" w:eastAsia="Gulim" w:hAnsi="Gulim"/>
          <w:lang w:eastAsia="ko-KR"/>
        </w:rPr>
        <w:t xml:space="preserve"> 터보 </w:t>
      </w:r>
      <w:r>
        <w:rPr>
          <w:rFonts w:ascii="Gulim" w:eastAsia="Gulim" w:hAnsi="Gulim" w:hint="eastAsia"/>
          <w:lang w:eastAsia="ko-KR"/>
        </w:rPr>
        <w:t>엔진</w:t>
      </w:r>
      <w:r w:rsidR="001B73E8">
        <w:rPr>
          <w:rFonts w:ascii="Gulim" w:eastAsia="Gulim" w:hAnsi="Gulim" w:hint="eastAsia"/>
          <w:lang w:eastAsia="ko-KR"/>
        </w:rPr>
        <w:t>을</w:t>
      </w:r>
      <w:r>
        <w:rPr>
          <w:rFonts w:ascii="Gulim" w:eastAsia="Gulim" w:hAnsi="Gulim" w:hint="eastAsia"/>
          <w:lang w:eastAsia="ko-KR"/>
        </w:rPr>
        <w:t xml:space="preserve"> </w:t>
      </w:r>
      <w:r w:rsidR="001B73E8">
        <w:rPr>
          <w:rFonts w:ascii="Gulim" w:eastAsia="Gulim" w:hAnsi="Gulim" w:hint="eastAsia"/>
          <w:lang w:eastAsia="ko-KR"/>
        </w:rPr>
        <w:t>탑재해</w:t>
      </w:r>
      <w:r w:rsidR="00766D5A" w:rsidRPr="00766D5A">
        <w:rPr>
          <w:rFonts w:ascii="Gulim" w:eastAsia="Gulim" w:hAnsi="Gulim" w:hint="eastAsia"/>
          <w:lang w:eastAsia="ko-KR"/>
        </w:rPr>
        <w:t xml:space="preserve"> 최고 출력 </w:t>
      </w:r>
      <w:r w:rsidR="00766D5A" w:rsidRPr="00766D5A">
        <w:rPr>
          <w:rFonts w:ascii="Gulim" w:eastAsia="Gulim" w:hAnsi="Gulim"/>
          <w:lang w:eastAsia="ko-KR"/>
        </w:rPr>
        <w:t>365</w:t>
      </w:r>
      <w:r w:rsidR="00766D5A" w:rsidRPr="00766D5A">
        <w:rPr>
          <w:rFonts w:ascii="Gulim" w:eastAsia="Gulim" w:hAnsi="Gulim" w:hint="eastAsia"/>
          <w:lang w:eastAsia="ko-KR"/>
        </w:rPr>
        <w:t>마력(</w:t>
      </w:r>
      <w:r w:rsidR="00766D5A" w:rsidRPr="00766D5A">
        <w:rPr>
          <w:rFonts w:ascii="Gulim" w:eastAsia="Gulim" w:hAnsi="Gulim"/>
          <w:lang w:eastAsia="ko-KR"/>
        </w:rPr>
        <w:t>269kW)</w:t>
      </w:r>
      <w:r w:rsidR="00766D5A" w:rsidRPr="00766D5A">
        <w:rPr>
          <w:rFonts w:ascii="Gulim" w:eastAsia="Gulim" w:hAnsi="Gulim" w:hint="eastAsia"/>
          <w:lang w:eastAsia="ko-KR"/>
        </w:rPr>
        <w:t xml:space="preserve">을 </w:t>
      </w:r>
      <w:r>
        <w:rPr>
          <w:rFonts w:ascii="Gulim" w:eastAsia="Gulim" w:hAnsi="Gulim" w:hint="eastAsia"/>
          <w:lang w:eastAsia="ko-KR"/>
        </w:rPr>
        <w:t>발휘한다.</w:t>
      </w:r>
      <w:r w:rsidR="00766D5A" w:rsidRPr="00766D5A">
        <w:rPr>
          <w:rFonts w:ascii="Gulim" w:eastAsia="Gulim" w:hAnsi="Gulim"/>
          <w:lang w:eastAsia="ko-KR"/>
        </w:rPr>
        <w:t xml:space="preserve"> </w:t>
      </w:r>
      <w:r w:rsidR="00766D5A" w:rsidRPr="00766D5A">
        <w:rPr>
          <w:rFonts w:ascii="Gulim" w:eastAsia="Gulim" w:hAnsi="Gulim" w:hint="eastAsia"/>
          <w:lang w:eastAsia="ko-KR"/>
        </w:rPr>
        <w:t>차체를 낮춰주는 포르쉐 액티브 서스펜션 메니지먼트</w:t>
      </w:r>
      <w:r w:rsidR="000015CD">
        <w:rPr>
          <w:rFonts w:ascii="Gulim" w:eastAsia="Gulim" w:hAnsi="Gulim"/>
          <w:lang w:eastAsia="ko-KR"/>
        </w:rPr>
        <w:t>(PASM)</w:t>
      </w:r>
      <w:r w:rsidR="000015CD">
        <w:rPr>
          <w:rFonts w:ascii="Gulim" w:eastAsia="Gulim" w:hAnsi="Gulim" w:hint="eastAsia"/>
          <w:lang w:eastAsia="ko-KR"/>
        </w:rPr>
        <w:t>와</w:t>
      </w:r>
      <w:r w:rsidR="00766D5A" w:rsidRPr="00766D5A">
        <w:rPr>
          <w:rFonts w:ascii="Gulim" w:eastAsia="Gulim" w:hAnsi="Gulim"/>
          <w:lang w:eastAsia="ko-KR"/>
        </w:rPr>
        <w:t xml:space="preserve"> </w:t>
      </w:r>
      <w:r w:rsidR="00766D5A" w:rsidRPr="00766D5A">
        <w:rPr>
          <w:rFonts w:ascii="Gulim" w:eastAsia="Gulim" w:hAnsi="Gulim" w:hint="eastAsia"/>
          <w:lang w:eastAsia="ko-KR"/>
        </w:rPr>
        <w:t>스포츠 크로노 패키지</w:t>
      </w:r>
      <w:r w:rsidR="000015CD">
        <w:rPr>
          <w:rFonts w:ascii="Gulim" w:eastAsia="Gulim" w:hAnsi="Gulim" w:hint="eastAsia"/>
          <w:lang w:eastAsia="ko-KR"/>
        </w:rPr>
        <w:t xml:space="preserve"> 및</w:t>
      </w:r>
      <w:r w:rsidR="00766D5A" w:rsidRPr="00766D5A">
        <w:rPr>
          <w:rFonts w:ascii="Gulim" w:eastAsia="Gulim" w:hAnsi="Gulim"/>
          <w:lang w:eastAsia="ko-KR"/>
        </w:rPr>
        <w:t xml:space="preserve"> </w:t>
      </w:r>
      <w:r w:rsidR="00766D5A" w:rsidRPr="00766D5A">
        <w:rPr>
          <w:rFonts w:ascii="Gulim" w:eastAsia="Gulim" w:hAnsi="Gulim" w:hint="eastAsia"/>
          <w:lang w:eastAsia="ko-KR"/>
        </w:rPr>
        <w:t xml:space="preserve">포르쉐 토크 </w:t>
      </w:r>
      <w:r w:rsidR="000015CD">
        <w:rPr>
          <w:rFonts w:ascii="Gulim" w:eastAsia="Gulim" w:hAnsi="Gulim" w:hint="eastAsia"/>
          <w:lang w:eastAsia="ko-KR"/>
        </w:rPr>
        <w:t>벡</w:t>
      </w:r>
      <w:r w:rsidR="00766D5A" w:rsidRPr="00766D5A">
        <w:rPr>
          <w:rFonts w:ascii="Gulim" w:eastAsia="Gulim" w:hAnsi="Gulim" w:hint="eastAsia"/>
          <w:lang w:eastAsia="ko-KR"/>
        </w:rPr>
        <w:t>터링</w:t>
      </w:r>
      <w:r w:rsidR="00766D5A" w:rsidRPr="00766D5A">
        <w:rPr>
          <w:rFonts w:ascii="Gulim" w:eastAsia="Gulim" w:hAnsi="Gulim"/>
          <w:lang w:eastAsia="ko-KR"/>
        </w:rPr>
        <w:t xml:space="preserve">(PTV) </w:t>
      </w:r>
      <w:r w:rsidR="00766D5A" w:rsidRPr="00766D5A">
        <w:rPr>
          <w:rFonts w:ascii="Gulim" w:eastAsia="Gulim" w:hAnsi="Gulim" w:hint="eastAsia"/>
          <w:lang w:eastAsia="ko-KR"/>
        </w:rPr>
        <w:t>등</w:t>
      </w:r>
      <w:r w:rsidR="000015CD">
        <w:rPr>
          <w:rFonts w:ascii="Gulim" w:eastAsia="Gulim" w:hAnsi="Gulim" w:hint="eastAsia"/>
          <w:lang w:eastAsia="ko-KR"/>
        </w:rPr>
        <w:t>과 같은 기본 사양의 장비들</w:t>
      </w:r>
      <w:r w:rsidR="001B73E8">
        <w:rPr>
          <w:rFonts w:ascii="Gulim" w:eastAsia="Gulim" w:hAnsi="Gulim" w:hint="eastAsia"/>
          <w:lang w:eastAsia="ko-KR"/>
        </w:rPr>
        <w:t>로</w:t>
      </w:r>
      <w:r w:rsidR="000015CD">
        <w:rPr>
          <w:rFonts w:ascii="Gulim" w:eastAsia="Gulim" w:hAnsi="Gulim" w:hint="eastAsia"/>
          <w:lang w:eastAsia="ko-KR"/>
        </w:rPr>
        <w:t xml:space="preserve"> </w:t>
      </w:r>
      <w:r w:rsidR="00766D5A" w:rsidRPr="00766D5A">
        <w:rPr>
          <w:rFonts w:ascii="Gulim" w:eastAsia="Gulim" w:hAnsi="Gulim" w:hint="eastAsia"/>
          <w:lang w:eastAsia="ko-KR"/>
        </w:rPr>
        <w:t xml:space="preserve">더욱 스포티하고 역동적인 </w:t>
      </w:r>
      <w:r w:rsidR="001B73E8">
        <w:rPr>
          <w:rFonts w:ascii="Gulim" w:eastAsia="Gulim" w:hAnsi="Gulim" w:hint="eastAsia"/>
          <w:lang w:eastAsia="ko-KR"/>
        </w:rPr>
        <w:t>주행이 가능하다.</w:t>
      </w:r>
      <w:r w:rsidR="00766D5A" w:rsidRPr="00766D5A">
        <w:rPr>
          <w:rFonts w:ascii="Gulim" w:eastAsia="Gulim" w:hAnsi="Gulim"/>
          <w:lang w:eastAsia="ko-KR"/>
        </w:rPr>
        <w:t xml:space="preserve"> </w:t>
      </w:r>
      <w:r w:rsidR="000015CD">
        <w:rPr>
          <w:rFonts w:ascii="Gulim" w:eastAsia="Gulim" w:hAnsi="Gulim" w:hint="eastAsia"/>
          <w:lang w:eastAsia="ko-KR"/>
        </w:rPr>
        <w:t xml:space="preserve">옵션 사양의 </w:t>
      </w:r>
      <w:r w:rsidR="00766D5A" w:rsidRPr="00766D5A">
        <w:rPr>
          <w:rFonts w:ascii="Gulim" w:eastAsia="Gulim" w:hAnsi="Gulim"/>
          <w:lang w:eastAsia="ko-KR"/>
        </w:rPr>
        <w:t xml:space="preserve">PDK </w:t>
      </w:r>
      <w:r w:rsidR="00766D5A" w:rsidRPr="00766D5A">
        <w:rPr>
          <w:rFonts w:ascii="Gulim" w:eastAsia="Gulim" w:hAnsi="Gulim" w:hint="eastAsia"/>
          <w:lang w:eastAsia="ko-KR"/>
        </w:rPr>
        <w:t>변속기</w:t>
      </w:r>
      <w:r w:rsidR="000015CD">
        <w:rPr>
          <w:rFonts w:ascii="Gulim" w:eastAsia="Gulim" w:hAnsi="Gulim" w:hint="eastAsia"/>
          <w:lang w:eastAsia="ko-KR"/>
        </w:rPr>
        <w:t xml:space="preserve"> 장착 시 </w:t>
      </w:r>
      <w:r w:rsidR="00766D5A" w:rsidRPr="00766D5A">
        <w:rPr>
          <w:rFonts w:ascii="Gulim" w:eastAsia="Gulim" w:hAnsi="Gulim" w:hint="eastAsia"/>
          <w:lang w:eastAsia="ko-KR"/>
        </w:rPr>
        <w:t xml:space="preserve">정지 상태에서 </w:t>
      </w:r>
      <w:r w:rsidR="00766D5A" w:rsidRPr="00766D5A">
        <w:rPr>
          <w:rFonts w:ascii="Gulim" w:eastAsia="Gulim" w:hAnsi="Gulim"/>
          <w:lang w:eastAsia="ko-KR"/>
        </w:rPr>
        <w:t>100 km/h</w:t>
      </w:r>
      <w:r w:rsidR="00766D5A" w:rsidRPr="00766D5A">
        <w:rPr>
          <w:rFonts w:ascii="Gulim" w:eastAsia="Gulim" w:hAnsi="Gulim" w:hint="eastAsia"/>
          <w:lang w:eastAsia="ko-KR"/>
        </w:rPr>
        <w:t xml:space="preserve">까지 가속하는데 단 </w:t>
      </w:r>
      <w:r w:rsidR="00766D5A" w:rsidRPr="00766D5A">
        <w:rPr>
          <w:rFonts w:ascii="Gulim" w:eastAsia="Gulim" w:hAnsi="Gulim"/>
          <w:lang w:eastAsia="ko-KR"/>
        </w:rPr>
        <w:t>4.1</w:t>
      </w:r>
      <w:r w:rsidR="00766D5A" w:rsidRPr="00766D5A">
        <w:rPr>
          <w:rFonts w:ascii="Gulim" w:eastAsia="Gulim" w:hAnsi="Gulim" w:hint="eastAsia"/>
          <w:lang w:eastAsia="ko-KR"/>
        </w:rPr>
        <w:t xml:space="preserve">초가 소요되며, 최고 속도는 </w:t>
      </w:r>
      <w:r w:rsidR="00766D5A" w:rsidRPr="00766D5A">
        <w:rPr>
          <w:rFonts w:ascii="Gulim" w:eastAsia="Gulim" w:hAnsi="Gulim"/>
          <w:lang w:eastAsia="ko-KR"/>
        </w:rPr>
        <w:t>290 km/h</w:t>
      </w:r>
      <w:r w:rsidR="00766D5A" w:rsidRPr="00766D5A">
        <w:rPr>
          <w:rFonts w:ascii="Gulim" w:eastAsia="Gulim" w:hAnsi="Gulim" w:hint="eastAsia"/>
          <w:lang w:eastAsia="ko-KR"/>
        </w:rPr>
        <w:t>에 달한다</w:t>
      </w:r>
      <w:r w:rsidR="00766D5A" w:rsidRPr="00766D5A">
        <w:rPr>
          <w:rFonts w:ascii="Gulim" w:eastAsia="Gulim" w:hAnsi="Gulim"/>
          <w:lang w:eastAsia="ko-KR"/>
        </w:rPr>
        <w:t xml:space="preserve">. </w:t>
      </w:r>
      <w:r w:rsidR="00766D5A" w:rsidRPr="00766D5A">
        <w:rPr>
          <w:rFonts w:ascii="Gulim" w:eastAsia="Gulim" w:hAnsi="Gulim" w:hint="eastAsia"/>
          <w:lang w:eastAsia="ko-KR"/>
        </w:rPr>
        <w:t>다양한 블랙 컬러 요소가 적용</w:t>
      </w:r>
      <w:r w:rsidR="00F336BF">
        <w:rPr>
          <w:rFonts w:ascii="Gulim" w:eastAsia="Gulim" w:hAnsi="Gulim" w:hint="eastAsia"/>
          <w:lang w:eastAsia="ko-KR"/>
        </w:rPr>
        <w:t>된</w:t>
      </w:r>
      <w:r w:rsidR="001B73E8">
        <w:rPr>
          <w:rFonts w:ascii="Gulim" w:eastAsia="Gulim" w:hAnsi="Gulim" w:hint="eastAsia"/>
          <w:lang w:eastAsia="ko-KR"/>
        </w:rPr>
        <w:t xml:space="preserve"> 디자인으로</w:t>
      </w:r>
      <w:r w:rsidR="00F336BF">
        <w:rPr>
          <w:rFonts w:ascii="Gulim" w:eastAsia="Gulim" w:hAnsi="Gulim" w:hint="eastAsia"/>
          <w:lang w:eastAsia="ko-KR"/>
        </w:rPr>
        <w:t xml:space="preserve"> GTS 모델임을 </w:t>
      </w:r>
      <w:r w:rsidR="001B73E8">
        <w:rPr>
          <w:rFonts w:ascii="Gulim" w:eastAsia="Gulim" w:hAnsi="Gulim" w:hint="eastAsia"/>
          <w:lang w:eastAsia="ko-KR"/>
        </w:rPr>
        <w:t>한눈에 알아볼 수 있다.</w:t>
      </w:r>
    </w:p>
    <w:p w:rsidR="00766D5A" w:rsidRPr="00766D5A" w:rsidRDefault="00766D5A" w:rsidP="00766D5A">
      <w:pPr>
        <w:pStyle w:val="Presse-Standard"/>
        <w:rPr>
          <w:rFonts w:ascii="Gulim" w:eastAsia="Gulim" w:hAnsi="Gulim"/>
          <w:lang w:eastAsia="ko-KR"/>
        </w:rPr>
      </w:pPr>
    </w:p>
    <w:p w:rsidR="00766D5A" w:rsidRPr="00766D5A" w:rsidRDefault="00766D5A" w:rsidP="00766D5A">
      <w:pPr>
        <w:pStyle w:val="Presse-Standard"/>
        <w:rPr>
          <w:rFonts w:ascii="Gulim" w:eastAsia="Gulim" w:hAnsi="Gulim"/>
          <w:lang w:eastAsia="ko-KR"/>
        </w:rPr>
      </w:pPr>
    </w:p>
    <w:p w:rsidR="00766D5A" w:rsidRPr="00766D5A" w:rsidRDefault="00766D5A" w:rsidP="00766D5A">
      <w:pPr>
        <w:pStyle w:val="Presse-Standard"/>
        <w:rPr>
          <w:rFonts w:ascii="Gulim" w:eastAsia="Gulim" w:hAnsi="Gulim"/>
          <w:lang w:eastAsia="ko-KR"/>
        </w:rPr>
      </w:pPr>
    </w:p>
    <w:p w:rsidR="00766D5A" w:rsidRPr="00766D5A" w:rsidRDefault="00766D5A" w:rsidP="00766D5A">
      <w:pPr>
        <w:pStyle w:val="Presse-Standard"/>
        <w:rPr>
          <w:rFonts w:ascii="Gulim" w:eastAsia="Gulim" w:hAnsi="Gulim"/>
          <w:lang w:eastAsia="ko-KR"/>
        </w:rPr>
      </w:pPr>
      <w:r w:rsidRPr="00766D5A">
        <w:rPr>
          <w:rFonts w:ascii="Gulim" w:eastAsia="Gulim" w:hAnsi="Gulim" w:hint="eastAsia"/>
          <w:b/>
          <w:lang w:eastAsia="ko-KR"/>
        </w:rPr>
        <w:t xml:space="preserve">순수한 주행의 즐거움을 </w:t>
      </w:r>
      <w:r w:rsidR="004F7326">
        <w:rPr>
          <w:rFonts w:ascii="Gulim" w:eastAsia="Gulim" w:hAnsi="Gulim" w:hint="eastAsia"/>
          <w:b/>
          <w:lang w:eastAsia="ko-KR"/>
        </w:rPr>
        <w:t xml:space="preserve">선사하는 경량화 모델 </w:t>
      </w:r>
      <w:r w:rsidRPr="00766D5A">
        <w:rPr>
          <w:rFonts w:ascii="Gulim" w:eastAsia="Gulim" w:hAnsi="Gulim"/>
          <w:b/>
          <w:lang w:eastAsia="ko-KR"/>
        </w:rPr>
        <w:t>‘</w:t>
      </w:r>
      <w:r w:rsidRPr="00766D5A">
        <w:rPr>
          <w:rFonts w:ascii="Gulim" w:eastAsia="Gulim" w:hAnsi="Gulim" w:hint="eastAsia"/>
          <w:b/>
          <w:lang w:eastAsia="ko-KR"/>
        </w:rPr>
        <w:t>911 카레라 T</w:t>
      </w:r>
      <w:r w:rsidRPr="00766D5A">
        <w:rPr>
          <w:rFonts w:ascii="Gulim" w:eastAsia="Gulim" w:hAnsi="Gulim"/>
          <w:b/>
          <w:lang w:eastAsia="ko-KR"/>
        </w:rPr>
        <w:t>’</w:t>
      </w:r>
    </w:p>
    <w:p w:rsidR="00766D5A" w:rsidRPr="00766D5A" w:rsidRDefault="00766D5A" w:rsidP="00766D5A">
      <w:pPr>
        <w:pStyle w:val="Presse-Standard"/>
        <w:rPr>
          <w:rFonts w:ascii="Gulim" w:eastAsia="Gulim" w:hAnsi="Gulim"/>
          <w:lang w:eastAsia="ko-KR"/>
        </w:rPr>
      </w:pPr>
      <w:r w:rsidRPr="00766D5A">
        <w:rPr>
          <w:rFonts w:ascii="Gulim" w:eastAsia="Gulim" w:hAnsi="Gulim" w:hint="eastAsia"/>
          <w:lang w:eastAsia="ko-KR"/>
        </w:rPr>
        <w:t>순수 정통의 스포츠카를 선호하고</w:t>
      </w:r>
      <w:r w:rsidR="00296AAC">
        <w:rPr>
          <w:rFonts w:ascii="Gulim" w:eastAsia="Gulim" w:hAnsi="Gulim" w:hint="eastAsia"/>
          <w:lang w:eastAsia="ko-KR"/>
        </w:rPr>
        <w:t>,</w:t>
      </w:r>
      <w:r w:rsidRPr="00766D5A">
        <w:rPr>
          <w:rFonts w:ascii="Gulim" w:eastAsia="Gulim" w:hAnsi="Gulim" w:hint="eastAsia"/>
          <w:lang w:eastAsia="ko-KR"/>
        </w:rPr>
        <w:t xml:space="preserve"> </w:t>
      </w:r>
      <w:r w:rsidRPr="00766D5A">
        <w:rPr>
          <w:rFonts w:ascii="Gulim" w:eastAsia="Gulim" w:hAnsi="Gulim"/>
          <w:lang w:eastAsia="ko-KR"/>
        </w:rPr>
        <w:t>911</w:t>
      </w:r>
      <w:r w:rsidRPr="00766D5A">
        <w:rPr>
          <w:rFonts w:ascii="Gulim" w:eastAsia="Gulim" w:hAnsi="Gulim" w:hint="eastAsia"/>
          <w:lang w:eastAsia="ko-KR"/>
        </w:rPr>
        <w:t xml:space="preserve">에 열광하는 </w:t>
      </w:r>
      <w:r w:rsidR="00C927E1">
        <w:rPr>
          <w:rFonts w:ascii="Gulim" w:eastAsia="Gulim" w:hAnsi="Gulim" w:hint="eastAsia"/>
          <w:lang w:eastAsia="ko-KR"/>
        </w:rPr>
        <w:t xml:space="preserve">고객들을 위해 </w:t>
      </w:r>
      <w:r w:rsidRPr="00766D5A">
        <w:rPr>
          <w:rFonts w:ascii="Gulim" w:eastAsia="Gulim" w:hAnsi="Gulim" w:hint="eastAsia"/>
          <w:lang w:eastAsia="ko-KR"/>
        </w:rPr>
        <w:t xml:space="preserve">포르쉐는 신형 </w:t>
      </w:r>
      <w:r w:rsidR="00C927E1">
        <w:rPr>
          <w:rFonts w:ascii="Gulim" w:eastAsia="Gulim" w:hAnsi="Gulim"/>
          <w:lang w:eastAsia="ko-KR"/>
        </w:rPr>
        <w:t>‘</w:t>
      </w:r>
      <w:r w:rsidRPr="00766D5A">
        <w:rPr>
          <w:rFonts w:ascii="Gulim" w:eastAsia="Gulim" w:hAnsi="Gulim"/>
          <w:lang w:eastAsia="ko-KR"/>
        </w:rPr>
        <w:t xml:space="preserve">911 </w:t>
      </w:r>
      <w:r w:rsidRPr="00766D5A">
        <w:rPr>
          <w:rFonts w:ascii="Gulim" w:eastAsia="Gulim" w:hAnsi="Gulim" w:hint="eastAsia"/>
          <w:lang w:eastAsia="ko-KR"/>
        </w:rPr>
        <w:t xml:space="preserve">카레라 </w:t>
      </w:r>
      <w:r w:rsidRPr="00766D5A">
        <w:rPr>
          <w:rFonts w:ascii="Gulim" w:eastAsia="Gulim" w:hAnsi="Gulim"/>
          <w:lang w:eastAsia="ko-KR"/>
        </w:rPr>
        <w:t>T</w:t>
      </w:r>
      <w:r w:rsidR="00C927E1">
        <w:rPr>
          <w:rFonts w:ascii="Gulim" w:eastAsia="Gulim" w:hAnsi="Gulim"/>
          <w:lang w:eastAsia="ko-KR"/>
        </w:rPr>
        <w:t>’</w:t>
      </w:r>
      <w:r w:rsidRPr="00766D5A">
        <w:rPr>
          <w:rFonts w:ascii="Gulim" w:eastAsia="Gulim" w:hAnsi="Gulim" w:hint="eastAsia"/>
          <w:lang w:eastAsia="ko-KR"/>
        </w:rPr>
        <w:t xml:space="preserve">를 </w:t>
      </w:r>
      <w:r w:rsidR="00C927E1">
        <w:rPr>
          <w:rFonts w:ascii="Gulim" w:eastAsia="Gulim" w:hAnsi="Gulim" w:hint="eastAsia"/>
          <w:lang w:eastAsia="ko-KR"/>
        </w:rPr>
        <w:t xml:space="preserve">제작했다. </w:t>
      </w:r>
      <w:r w:rsidRPr="00766D5A">
        <w:rPr>
          <w:rFonts w:ascii="Gulim" w:eastAsia="Gulim" w:hAnsi="Gulim"/>
          <w:lang w:eastAsia="ko-KR"/>
        </w:rPr>
        <w:t>1968</w:t>
      </w:r>
      <w:r w:rsidRPr="00766D5A">
        <w:rPr>
          <w:rFonts w:ascii="Gulim" w:eastAsia="Gulim" w:hAnsi="Gulim" w:hint="eastAsia"/>
          <w:lang w:eastAsia="ko-KR"/>
        </w:rPr>
        <w:t xml:space="preserve">년형 </w:t>
      </w:r>
      <w:r w:rsidR="000F3E9A">
        <w:rPr>
          <w:rFonts w:ascii="Gulim" w:eastAsia="Gulim" w:hAnsi="Gulim" w:hint="eastAsia"/>
          <w:lang w:eastAsia="ko-KR"/>
        </w:rPr>
        <w:t xml:space="preserve">911 T 모델의 순수한 계보를 잇는 신형 911카레라 T는 스포츠카 성능과 </w:t>
      </w:r>
      <w:r w:rsidR="00296AAC">
        <w:rPr>
          <w:rFonts w:ascii="Gulim" w:eastAsia="Gulim" w:hAnsi="Gulim" w:hint="eastAsia"/>
          <w:lang w:eastAsia="ko-KR"/>
        </w:rPr>
        <w:t>경량화가 특징이다.</w:t>
      </w:r>
      <w:r w:rsidR="000F3E9A">
        <w:rPr>
          <w:rFonts w:ascii="Gulim" w:eastAsia="Gulim" w:hAnsi="Gulim" w:hint="eastAsia"/>
          <w:lang w:eastAsia="ko-KR"/>
        </w:rPr>
        <w:t xml:space="preserve"> 수동 기어 박스의 </w:t>
      </w:r>
      <w:r w:rsidRPr="00766D5A">
        <w:rPr>
          <w:rFonts w:ascii="Gulim" w:eastAsia="Gulim" w:hAnsi="Gulim" w:hint="eastAsia"/>
          <w:lang w:eastAsia="ko-KR"/>
        </w:rPr>
        <w:t xml:space="preserve">짧아진 </w:t>
      </w:r>
      <w:r w:rsidR="000F3E9A">
        <w:rPr>
          <w:rFonts w:ascii="Gulim" w:eastAsia="Gulim" w:hAnsi="Gulim" w:hint="eastAsia"/>
          <w:lang w:eastAsia="ko-KR"/>
        </w:rPr>
        <w:t>변속비,</w:t>
      </w:r>
      <w:r w:rsidRPr="00766D5A">
        <w:rPr>
          <w:rFonts w:ascii="Gulim" w:eastAsia="Gulim" w:hAnsi="Gulim"/>
          <w:lang w:eastAsia="ko-KR"/>
        </w:rPr>
        <w:t xml:space="preserve"> </w:t>
      </w:r>
      <w:r w:rsidRPr="00766D5A">
        <w:rPr>
          <w:rFonts w:ascii="Gulim" w:eastAsia="Gulim" w:hAnsi="Gulim" w:hint="eastAsia"/>
          <w:lang w:eastAsia="ko-KR"/>
        </w:rPr>
        <w:t>차체를 낮춰주는 액티브 PASM 스포츠 섀시</w:t>
      </w:r>
      <w:r w:rsidR="000F3E9A">
        <w:rPr>
          <w:rFonts w:ascii="Gulim" w:eastAsia="Gulim" w:hAnsi="Gulim" w:hint="eastAsia"/>
          <w:lang w:eastAsia="ko-KR"/>
        </w:rPr>
        <w:t xml:space="preserve"> 및</w:t>
      </w:r>
      <w:r w:rsidRPr="00766D5A">
        <w:rPr>
          <w:rFonts w:ascii="Gulim" w:eastAsia="Gulim" w:hAnsi="Gulim" w:hint="eastAsia"/>
          <w:lang w:eastAsia="ko-KR"/>
        </w:rPr>
        <w:t xml:space="preserve"> 다양한 </w:t>
      </w:r>
      <w:r w:rsidR="000F3E9A">
        <w:rPr>
          <w:rFonts w:ascii="Gulim" w:eastAsia="Gulim" w:hAnsi="Gulim" w:hint="eastAsia"/>
          <w:lang w:eastAsia="ko-KR"/>
        </w:rPr>
        <w:t xml:space="preserve">전용 </w:t>
      </w:r>
      <w:r w:rsidRPr="00766D5A">
        <w:rPr>
          <w:rFonts w:ascii="Gulim" w:eastAsia="Gulim" w:hAnsi="Gulim" w:hint="eastAsia"/>
          <w:lang w:eastAsia="ko-KR"/>
        </w:rPr>
        <w:t>옵션</w:t>
      </w:r>
      <w:r w:rsidR="000F3E9A">
        <w:rPr>
          <w:rFonts w:ascii="Gulim" w:eastAsia="Gulim" w:hAnsi="Gulim" w:hint="eastAsia"/>
          <w:lang w:eastAsia="ko-KR"/>
        </w:rPr>
        <w:t xml:space="preserve">을 장착해 스포티한 매력을 극대화했다. </w:t>
      </w:r>
      <w:r w:rsidR="000F3E9A" w:rsidRPr="00766D5A">
        <w:rPr>
          <w:rFonts w:ascii="Gulim" w:eastAsia="Gulim" w:hAnsi="Gulim" w:hint="eastAsia"/>
          <w:lang w:eastAsia="ko-KR"/>
        </w:rPr>
        <w:t xml:space="preserve">최고 출력 </w:t>
      </w:r>
      <w:r w:rsidR="000F3E9A" w:rsidRPr="00766D5A">
        <w:rPr>
          <w:rFonts w:ascii="Gulim" w:eastAsia="Gulim" w:hAnsi="Gulim"/>
          <w:lang w:eastAsia="ko-KR"/>
        </w:rPr>
        <w:t>370</w:t>
      </w:r>
      <w:r w:rsidR="000F3E9A" w:rsidRPr="00766D5A">
        <w:rPr>
          <w:rFonts w:ascii="Gulim" w:eastAsia="Gulim" w:hAnsi="Gulim" w:hint="eastAsia"/>
          <w:lang w:eastAsia="ko-KR"/>
        </w:rPr>
        <w:t>마력(</w:t>
      </w:r>
      <w:r w:rsidR="000F3E9A" w:rsidRPr="00766D5A">
        <w:rPr>
          <w:rFonts w:ascii="Gulim" w:eastAsia="Gulim" w:hAnsi="Gulim"/>
          <w:lang w:eastAsia="ko-KR"/>
        </w:rPr>
        <w:t>272k</w:t>
      </w:r>
      <w:r w:rsidR="000F3E9A" w:rsidRPr="00766D5A">
        <w:rPr>
          <w:rFonts w:ascii="Gulim" w:eastAsia="Gulim" w:hAnsi="Gulim" w:hint="eastAsia"/>
          <w:lang w:eastAsia="ko-KR"/>
        </w:rPr>
        <w:t>W)</w:t>
      </w:r>
      <w:r w:rsidR="000F3E9A">
        <w:rPr>
          <w:rFonts w:ascii="Gulim" w:eastAsia="Gulim" w:hAnsi="Gulim" w:hint="eastAsia"/>
          <w:lang w:eastAsia="ko-KR"/>
        </w:rPr>
        <w:t xml:space="preserve">의 6기통 엔진을 탑재한 </w:t>
      </w:r>
      <w:r w:rsidRPr="00766D5A">
        <w:rPr>
          <w:rFonts w:ascii="Gulim" w:eastAsia="Gulim" w:hAnsi="Gulim" w:hint="eastAsia"/>
          <w:lang w:eastAsia="ko-KR"/>
        </w:rPr>
        <w:t xml:space="preserve">신형 </w:t>
      </w:r>
      <w:r w:rsidR="000F3E9A">
        <w:rPr>
          <w:rFonts w:ascii="Gulim" w:eastAsia="Gulim" w:hAnsi="Gulim"/>
          <w:lang w:eastAsia="ko-KR"/>
        </w:rPr>
        <w:t>‘</w:t>
      </w:r>
      <w:r w:rsidRPr="00766D5A">
        <w:rPr>
          <w:rFonts w:ascii="Gulim" w:eastAsia="Gulim" w:hAnsi="Gulim"/>
          <w:lang w:eastAsia="ko-KR"/>
        </w:rPr>
        <w:t xml:space="preserve">911 </w:t>
      </w:r>
      <w:r w:rsidRPr="00766D5A">
        <w:rPr>
          <w:rFonts w:ascii="Gulim" w:eastAsia="Gulim" w:hAnsi="Gulim" w:hint="eastAsia"/>
          <w:lang w:eastAsia="ko-KR"/>
        </w:rPr>
        <w:t xml:space="preserve">카레라 </w:t>
      </w:r>
      <w:r w:rsidRPr="00766D5A">
        <w:rPr>
          <w:rFonts w:ascii="Gulim" w:eastAsia="Gulim" w:hAnsi="Gulim"/>
          <w:lang w:eastAsia="ko-KR"/>
        </w:rPr>
        <w:t>T</w:t>
      </w:r>
      <w:r w:rsidR="000F3E9A">
        <w:rPr>
          <w:rFonts w:ascii="Gulim" w:eastAsia="Gulim" w:hAnsi="Gulim"/>
          <w:lang w:eastAsia="ko-KR"/>
        </w:rPr>
        <w:t>’</w:t>
      </w:r>
      <w:r w:rsidR="001C3372">
        <w:rPr>
          <w:rFonts w:ascii="Gulim" w:eastAsia="Gulim" w:hAnsi="Gulim" w:hint="eastAsia"/>
          <w:lang w:eastAsia="ko-KR"/>
        </w:rPr>
        <w:t>는</w:t>
      </w:r>
      <w:r w:rsidR="000F3E9A">
        <w:rPr>
          <w:rFonts w:ascii="Gulim" w:eastAsia="Gulim" w:hAnsi="Gulim" w:hint="eastAsia"/>
          <w:lang w:eastAsia="ko-KR"/>
        </w:rPr>
        <w:t xml:space="preserve"> </w:t>
      </w:r>
      <w:r w:rsidR="008150A7" w:rsidRPr="00766D5A">
        <w:rPr>
          <w:rFonts w:ascii="Gulim" w:eastAsia="Gulim" w:hAnsi="Gulim" w:hint="eastAsia"/>
          <w:lang w:eastAsia="ko-KR"/>
        </w:rPr>
        <w:t xml:space="preserve">중량 대비 </w:t>
      </w:r>
      <w:r w:rsidR="008150A7">
        <w:rPr>
          <w:rFonts w:ascii="Gulim" w:eastAsia="Gulim" w:hAnsi="Gulim" w:hint="eastAsia"/>
          <w:lang w:eastAsia="ko-KR"/>
        </w:rPr>
        <w:t xml:space="preserve">마력이 </w:t>
      </w:r>
      <w:r w:rsidR="008150A7" w:rsidRPr="00766D5A">
        <w:rPr>
          <w:rFonts w:ascii="Gulim" w:eastAsia="Gulim" w:hAnsi="Gulim"/>
          <w:lang w:eastAsia="ko-KR"/>
        </w:rPr>
        <w:t>3.85 kg/hp</w:t>
      </w:r>
      <w:r w:rsidR="008150A7">
        <w:rPr>
          <w:rFonts w:ascii="Gulim" w:eastAsia="Gulim" w:hAnsi="Gulim" w:hint="eastAsia"/>
          <w:lang w:eastAsia="ko-KR"/>
        </w:rPr>
        <w:t xml:space="preserve">으로 </w:t>
      </w:r>
      <w:r w:rsidRPr="00766D5A">
        <w:rPr>
          <w:rFonts w:ascii="Gulim" w:eastAsia="Gulim" w:hAnsi="Gulim" w:hint="eastAsia"/>
          <w:lang w:eastAsia="ko-KR"/>
        </w:rPr>
        <w:t>민첩하고 역동적인 주행</w:t>
      </w:r>
      <w:r w:rsidR="001C3372">
        <w:rPr>
          <w:rFonts w:ascii="Gulim" w:eastAsia="Gulim" w:hAnsi="Gulim" w:hint="eastAsia"/>
          <w:lang w:eastAsia="ko-KR"/>
        </w:rPr>
        <w:t xml:space="preserve"> 성능</w:t>
      </w:r>
      <w:r w:rsidRPr="00766D5A">
        <w:rPr>
          <w:rFonts w:ascii="Gulim" w:eastAsia="Gulim" w:hAnsi="Gulim" w:hint="eastAsia"/>
          <w:lang w:eastAsia="ko-KR"/>
        </w:rPr>
        <w:t>을 보장한다.</w:t>
      </w:r>
    </w:p>
    <w:p w:rsidR="00766D5A" w:rsidRPr="008F1C7C" w:rsidRDefault="00766D5A" w:rsidP="00766D5A">
      <w:pPr>
        <w:pStyle w:val="Presse-Standard"/>
        <w:rPr>
          <w:rFonts w:ascii="Gulim" w:eastAsia="Gulim" w:hAnsi="Gulim"/>
          <w:lang w:eastAsia="ko-KR"/>
        </w:rPr>
      </w:pPr>
    </w:p>
    <w:p w:rsidR="00766D5A" w:rsidRPr="00766D5A" w:rsidRDefault="00AF6375" w:rsidP="00766D5A">
      <w:pPr>
        <w:pStyle w:val="Presse-Standard"/>
        <w:rPr>
          <w:rFonts w:ascii="Gulim" w:eastAsia="Gulim" w:hAnsi="Gulim"/>
          <w:lang w:eastAsia="ko-KR"/>
        </w:rPr>
      </w:pPr>
      <w:r>
        <w:rPr>
          <w:rFonts w:ascii="Gulim" w:eastAsia="Gulim" w:hAnsi="Gulim" w:hint="eastAsia"/>
          <w:b/>
          <w:lang w:eastAsia="ko-KR"/>
        </w:rPr>
        <w:t xml:space="preserve">스포츠카 성능, 편안함, 다양한 가능성을 선사하는 신형 </w:t>
      </w:r>
      <w:r w:rsidR="00766D5A" w:rsidRPr="00766D5A">
        <w:rPr>
          <w:rFonts w:ascii="Gulim" w:eastAsia="Gulim" w:hAnsi="Gulim" w:hint="eastAsia"/>
          <w:b/>
          <w:lang w:eastAsia="ko-KR"/>
        </w:rPr>
        <w:t>카이엔 미국 데뷔</w:t>
      </w:r>
    </w:p>
    <w:p w:rsidR="00766D5A" w:rsidRPr="00766D5A" w:rsidRDefault="00BB776E" w:rsidP="00766D5A">
      <w:pPr>
        <w:pStyle w:val="Presse-Standard"/>
        <w:rPr>
          <w:rFonts w:ascii="Gulim" w:eastAsia="Gulim" w:hAnsi="Gulim"/>
          <w:lang w:eastAsia="ko-KR"/>
        </w:rPr>
      </w:pPr>
      <w:r>
        <w:rPr>
          <w:rFonts w:ascii="Gulim" w:eastAsia="Gulim" w:hAnsi="Gulim" w:hint="eastAsia"/>
          <w:lang w:eastAsia="ko-KR"/>
        </w:rPr>
        <w:t xml:space="preserve">포르쉐는 </w:t>
      </w:r>
      <w:r w:rsidR="00766D5A" w:rsidRPr="00766D5A">
        <w:rPr>
          <w:rFonts w:ascii="Gulim" w:eastAsia="Gulim" w:hAnsi="Gulim" w:hint="eastAsia"/>
          <w:lang w:eastAsia="ko-KR"/>
        </w:rPr>
        <w:t>신형 카이엔 모델을 미국에서 최초로 선보인다.</w:t>
      </w:r>
      <w:r w:rsidR="00766D5A" w:rsidRPr="00766D5A">
        <w:rPr>
          <w:rFonts w:ascii="Gulim" w:eastAsia="Gulim" w:hAnsi="Gulim"/>
          <w:lang w:eastAsia="ko-KR"/>
        </w:rPr>
        <w:t xml:space="preserve"> </w:t>
      </w:r>
      <w:r w:rsidR="00766D5A" w:rsidRPr="00766D5A">
        <w:rPr>
          <w:rFonts w:ascii="Gulim" w:eastAsia="Gulim" w:hAnsi="Gulim" w:hint="eastAsia"/>
          <w:lang w:eastAsia="ko-KR"/>
        </w:rPr>
        <w:t xml:space="preserve">신형 </w:t>
      </w:r>
      <w:r>
        <w:rPr>
          <w:rFonts w:ascii="Gulim" w:eastAsia="Gulim" w:hAnsi="Gulim" w:hint="eastAsia"/>
          <w:lang w:eastAsia="ko-KR"/>
        </w:rPr>
        <w:t xml:space="preserve">3세대 </w:t>
      </w:r>
      <w:r w:rsidR="00766D5A" w:rsidRPr="00766D5A">
        <w:rPr>
          <w:rFonts w:ascii="Gulim" w:eastAsia="Gulim" w:hAnsi="Gulim" w:hint="eastAsia"/>
          <w:lang w:eastAsia="ko-KR"/>
        </w:rPr>
        <w:t xml:space="preserve">카이엔은 </w:t>
      </w:r>
      <w:r w:rsidR="00766D5A" w:rsidRPr="00766D5A">
        <w:rPr>
          <w:rFonts w:ascii="Gulim" w:eastAsia="Gulim" w:hAnsi="Gulim"/>
          <w:lang w:eastAsia="ko-KR"/>
        </w:rPr>
        <w:t>6</w:t>
      </w:r>
      <w:r w:rsidR="00766D5A" w:rsidRPr="00766D5A">
        <w:rPr>
          <w:rFonts w:ascii="Gulim" w:eastAsia="Gulim" w:hAnsi="Gulim" w:hint="eastAsia"/>
          <w:lang w:eastAsia="ko-KR"/>
        </w:rPr>
        <w:t xml:space="preserve">기통 터보 엔진을 장착한 </w:t>
      </w:r>
      <w:r w:rsidR="00766D5A" w:rsidRPr="00766D5A">
        <w:rPr>
          <w:rFonts w:ascii="Gulim" w:eastAsia="Gulim" w:hAnsi="Gulim"/>
          <w:lang w:eastAsia="ko-KR"/>
        </w:rPr>
        <w:t>340</w:t>
      </w:r>
      <w:r w:rsidR="00766D5A" w:rsidRPr="00766D5A">
        <w:rPr>
          <w:rFonts w:ascii="Gulim" w:eastAsia="Gulim" w:hAnsi="Gulim" w:hint="eastAsia"/>
          <w:lang w:eastAsia="ko-KR"/>
        </w:rPr>
        <w:t>마력(250</w:t>
      </w:r>
      <w:r w:rsidR="00766D5A" w:rsidRPr="00766D5A">
        <w:rPr>
          <w:rFonts w:ascii="Gulim" w:eastAsia="Gulim" w:hAnsi="Gulim"/>
          <w:lang w:eastAsia="ko-KR"/>
        </w:rPr>
        <w:t>kW)</w:t>
      </w:r>
      <w:r w:rsidR="00766D5A" w:rsidRPr="00766D5A">
        <w:rPr>
          <w:rFonts w:ascii="Gulim" w:eastAsia="Gulim" w:hAnsi="Gulim" w:cs="Batang" w:hint="eastAsia"/>
          <w:lang w:eastAsia="ko-KR"/>
        </w:rPr>
        <w:t>의</w:t>
      </w:r>
      <w:r w:rsidR="00766D5A" w:rsidRPr="00766D5A">
        <w:rPr>
          <w:rFonts w:ascii="Gulim" w:eastAsia="Gulim" w:hAnsi="Gulim"/>
          <w:lang w:eastAsia="ko-KR"/>
        </w:rPr>
        <w:t xml:space="preserve"> </w:t>
      </w:r>
      <w:r w:rsidR="00766D5A" w:rsidRPr="00766D5A">
        <w:rPr>
          <w:rFonts w:ascii="Gulim" w:eastAsia="Gulim" w:hAnsi="Gulim" w:hint="eastAsia"/>
          <w:lang w:eastAsia="ko-KR"/>
        </w:rPr>
        <w:t xml:space="preserve">카이엔과 </w:t>
      </w:r>
      <w:r w:rsidR="00766D5A" w:rsidRPr="00766D5A">
        <w:rPr>
          <w:rFonts w:ascii="Gulim" w:eastAsia="Gulim" w:hAnsi="Gulim"/>
          <w:lang w:eastAsia="ko-KR"/>
        </w:rPr>
        <w:t>440</w:t>
      </w:r>
      <w:r w:rsidR="00766D5A" w:rsidRPr="00766D5A">
        <w:rPr>
          <w:rFonts w:ascii="Gulim" w:eastAsia="Gulim" w:hAnsi="Gulim" w:hint="eastAsia"/>
          <w:lang w:eastAsia="ko-KR"/>
        </w:rPr>
        <w:t>마력(</w:t>
      </w:r>
      <w:r w:rsidR="00766D5A" w:rsidRPr="00766D5A">
        <w:rPr>
          <w:rFonts w:ascii="Gulim" w:eastAsia="Gulim" w:hAnsi="Gulim"/>
          <w:lang w:eastAsia="ko-KR"/>
        </w:rPr>
        <w:t>324kW)</w:t>
      </w:r>
      <w:r w:rsidR="00766D5A" w:rsidRPr="00766D5A">
        <w:rPr>
          <w:rFonts w:ascii="Gulim" w:eastAsia="Gulim" w:hAnsi="Gulim" w:hint="eastAsia"/>
          <w:lang w:eastAsia="ko-KR"/>
        </w:rPr>
        <w:t xml:space="preserve">의 카이엔 </w:t>
      </w:r>
      <w:r w:rsidR="00766D5A" w:rsidRPr="00766D5A">
        <w:rPr>
          <w:rFonts w:ascii="Gulim" w:eastAsia="Gulim" w:hAnsi="Gulim"/>
          <w:lang w:eastAsia="ko-KR"/>
        </w:rPr>
        <w:t xml:space="preserve">S, </w:t>
      </w:r>
      <w:r w:rsidR="00766D5A" w:rsidRPr="00766D5A">
        <w:rPr>
          <w:rFonts w:ascii="Gulim" w:eastAsia="Gulim" w:hAnsi="Gulim" w:hint="eastAsia"/>
          <w:lang w:eastAsia="ko-KR"/>
        </w:rPr>
        <w:t>그리고</w:t>
      </w:r>
      <w:r w:rsidR="00766D5A" w:rsidRPr="00766D5A">
        <w:rPr>
          <w:rFonts w:ascii="Gulim" w:eastAsia="Gulim" w:hAnsi="Gulim"/>
          <w:lang w:eastAsia="ko-KR"/>
        </w:rPr>
        <w:t xml:space="preserve"> V8 </w:t>
      </w:r>
      <w:r w:rsidR="00766D5A" w:rsidRPr="00766D5A">
        <w:rPr>
          <w:rFonts w:ascii="Gulim" w:eastAsia="Gulim" w:hAnsi="Gulim" w:hint="eastAsia"/>
          <w:lang w:eastAsia="ko-KR"/>
        </w:rPr>
        <w:t xml:space="preserve">바이터보 엔진을 장착한 </w:t>
      </w:r>
      <w:r w:rsidR="00766D5A" w:rsidRPr="00766D5A">
        <w:rPr>
          <w:rFonts w:ascii="Gulim" w:eastAsia="Gulim" w:hAnsi="Gulim"/>
          <w:lang w:eastAsia="ko-KR"/>
        </w:rPr>
        <w:t>550</w:t>
      </w:r>
      <w:r w:rsidR="00766D5A" w:rsidRPr="00766D5A">
        <w:rPr>
          <w:rFonts w:ascii="Gulim" w:eastAsia="Gulim" w:hAnsi="Gulim" w:hint="eastAsia"/>
          <w:lang w:eastAsia="ko-KR"/>
        </w:rPr>
        <w:t>마력(</w:t>
      </w:r>
      <w:r w:rsidR="00766D5A" w:rsidRPr="00766D5A">
        <w:rPr>
          <w:rFonts w:ascii="Gulim" w:eastAsia="Gulim" w:hAnsi="Gulim"/>
          <w:lang w:eastAsia="ko-KR"/>
        </w:rPr>
        <w:t>404kW)</w:t>
      </w:r>
      <w:r w:rsidR="00766D5A" w:rsidRPr="00766D5A">
        <w:rPr>
          <w:rFonts w:ascii="Gulim" w:eastAsia="Gulim" w:hAnsi="Gulim" w:hint="eastAsia"/>
          <w:lang w:eastAsia="ko-KR"/>
        </w:rPr>
        <w:t>의 카이엔 터보 세 개</w:t>
      </w:r>
      <w:r>
        <w:rPr>
          <w:rFonts w:ascii="Gulim" w:eastAsia="Gulim" w:hAnsi="Gulim" w:hint="eastAsia"/>
          <w:lang w:eastAsia="ko-KR"/>
        </w:rPr>
        <w:t xml:space="preserve"> 모델이다.</w:t>
      </w:r>
      <w:r w:rsidR="00766D5A" w:rsidRPr="00766D5A">
        <w:rPr>
          <w:rFonts w:ascii="Gulim" w:eastAsia="Gulim" w:hAnsi="Gulim"/>
          <w:lang w:eastAsia="ko-KR"/>
        </w:rPr>
        <w:t xml:space="preserve"> </w:t>
      </w:r>
      <w:r w:rsidR="00766D5A" w:rsidRPr="00766D5A">
        <w:rPr>
          <w:rFonts w:ascii="Gulim" w:eastAsia="Gulim" w:hAnsi="Gulim" w:hint="eastAsia"/>
          <w:lang w:eastAsia="ko-KR"/>
        </w:rPr>
        <w:t>더욱 강력해진 엔진,</w:t>
      </w:r>
      <w:r w:rsidR="00766D5A" w:rsidRPr="00766D5A">
        <w:rPr>
          <w:rFonts w:ascii="Gulim" w:eastAsia="Gulim" w:hAnsi="Gulim"/>
          <w:lang w:eastAsia="ko-KR"/>
        </w:rPr>
        <w:t xml:space="preserve"> </w:t>
      </w:r>
      <w:r w:rsidR="00766D5A" w:rsidRPr="00766D5A">
        <w:rPr>
          <w:rFonts w:ascii="Gulim" w:eastAsia="Gulim" w:hAnsi="Gulim" w:hint="eastAsia"/>
          <w:lang w:eastAsia="ko-KR"/>
        </w:rPr>
        <w:t xml:space="preserve">신형 </w:t>
      </w:r>
      <w:r w:rsidR="00766D5A" w:rsidRPr="00766D5A">
        <w:rPr>
          <w:rFonts w:ascii="Gulim" w:eastAsia="Gulim" w:hAnsi="Gulim"/>
          <w:lang w:eastAsia="ko-KR"/>
        </w:rPr>
        <w:t>8</w:t>
      </w:r>
      <w:r w:rsidR="00766D5A" w:rsidRPr="00766D5A">
        <w:rPr>
          <w:rFonts w:ascii="Gulim" w:eastAsia="Gulim" w:hAnsi="Gulim" w:hint="eastAsia"/>
          <w:lang w:eastAsia="ko-KR"/>
        </w:rPr>
        <w:t xml:space="preserve">단 팁트로닉 </w:t>
      </w:r>
      <w:r w:rsidR="00766D5A" w:rsidRPr="00766D5A">
        <w:rPr>
          <w:rFonts w:ascii="Gulim" w:eastAsia="Gulim" w:hAnsi="Gulim"/>
          <w:lang w:eastAsia="ko-KR"/>
        </w:rPr>
        <w:t xml:space="preserve">S </w:t>
      </w:r>
      <w:r w:rsidR="00766D5A" w:rsidRPr="00766D5A">
        <w:rPr>
          <w:rFonts w:ascii="Gulim" w:eastAsia="Gulim" w:hAnsi="Gulim" w:hint="eastAsia"/>
          <w:lang w:eastAsia="ko-KR"/>
        </w:rPr>
        <w:t>변속기,</w:t>
      </w:r>
      <w:r w:rsidR="00766D5A" w:rsidRPr="00766D5A">
        <w:rPr>
          <w:rFonts w:ascii="Gulim" w:eastAsia="Gulim" w:hAnsi="Gulim"/>
          <w:lang w:eastAsia="ko-KR"/>
        </w:rPr>
        <w:t xml:space="preserve"> </w:t>
      </w:r>
      <w:r w:rsidR="00766D5A" w:rsidRPr="00766D5A">
        <w:rPr>
          <w:rFonts w:ascii="Gulim" w:eastAsia="Gulim" w:hAnsi="Gulim" w:hint="eastAsia"/>
          <w:lang w:eastAsia="ko-KR"/>
        </w:rPr>
        <w:t xml:space="preserve">새로운 </w:t>
      </w:r>
      <w:r>
        <w:rPr>
          <w:rFonts w:ascii="Gulim" w:eastAsia="Gulim" w:hAnsi="Gulim" w:hint="eastAsia"/>
          <w:lang w:eastAsia="ko-KR"/>
        </w:rPr>
        <w:t>섀시</w:t>
      </w:r>
      <w:r w:rsidR="00766D5A" w:rsidRPr="00766D5A">
        <w:rPr>
          <w:rFonts w:ascii="Gulim" w:eastAsia="Gulim" w:hAnsi="Gulim" w:hint="eastAsia"/>
          <w:lang w:eastAsia="ko-KR"/>
        </w:rPr>
        <w:t xml:space="preserve"> 시스템과 혁신적인 디스플레이,</w:t>
      </w:r>
      <w:r w:rsidR="00766D5A" w:rsidRPr="00766D5A">
        <w:rPr>
          <w:rFonts w:ascii="Gulim" w:eastAsia="Gulim" w:hAnsi="Gulim"/>
          <w:lang w:eastAsia="ko-KR"/>
        </w:rPr>
        <w:t xml:space="preserve"> </w:t>
      </w:r>
      <w:r w:rsidR="008B2752">
        <w:rPr>
          <w:rFonts w:ascii="Gulim" w:eastAsia="Gulim" w:hAnsi="Gulim" w:hint="eastAsia"/>
          <w:lang w:eastAsia="ko-KR"/>
        </w:rPr>
        <w:t>새로운 커넥트 기능으로 완전한 네트워크를 구현한 새로운 제어 콘셉트가 어우러져</w:t>
      </w:r>
      <w:r w:rsidR="00766D5A" w:rsidRPr="00766D5A">
        <w:rPr>
          <w:rFonts w:ascii="Gulim" w:eastAsia="Gulim" w:hAnsi="Gulim"/>
          <w:lang w:eastAsia="ko-KR"/>
        </w:rPr>
        <w:t xml:space="preserve"> </w:t>
      </w:r>
      <w:r w:rsidR="008B7E7F">
        <w:rPr>
          <w:rFonts w:ascii="Gulim" w:eastAsia="Gulim" w:hAnsi="Gulim" w:hint="eastAsia"/>
          <w:lang w:eastAsia="ko-KR"/>
        </w:rPr>
        <w:t>스포티한 매력과</w:t>
      </w:r>
      <w:r w:rsidR="00766D5A" w:rsidRPr="00766D5A">
        <w:rPr>
          <w:rFonts w:ascii="Gulim" w:eastAsia="Gulim" w:hAnsi="Gulim" w:hint="eastAsia"/>
          <w:lang w:eastAsia="ko-KR"/>
        </w:rPr>
        <w:t xml:space="preserve"> 편안함을 </w:t>
      </w:r>
      <w:r w:rsidR="008B7E7F">
        <w:rPr>
          <w:rFonts w:ascii="Gulim" w:eastAsia="Gulim" w:hAnsi="Gulim" w:hint="eastAsia"/>
          <w:lang w:eastAsia="ko-KR"/>
        </w:rPr>
        <w:t xml:space="preserve">한 차원 높게 끌어올렸다. </w:t>
      </w:r>
      <w:r w:rsidR="00766D5A" w:rsidRPr="00766D5A">
        <w:rPr>
          <w:rFonts w:ascii="Gulim" w:eastAsia="Gulim" w:hAnsi="Gulim" w:hint="eastAsia"/>
          <w:lang w:eastAsia="ko-KR"/>
        </w:rPr>
        <w:t>디자인</w:t>
      </w:r>
      <w:r w:rsidR="008B7E7F">
        <w:rPr>
          <w:rFonts w:ascii="Gulim" w:eastAsia="Gulim" w:hAnsi="Gulim" w:hint="eastAsia"/>
          <w:lang w:eastAsia="ko-KR"/>
        </w:rPr>
        <w:t>적으로 향상된 신형 카이엔은</w:t>
      </w:r>
      <w:r w:rsidR="00766D5A" w:rsidRPr="00766D5A">
        <w:rPr>
          <w:rFonts w:ascii="Gulim" w:eastAsia="Gulim" w:hAnsi="Gulim" w:hint="eastAsia"/>
          <w:lang w:eastAsia="ko-KR"/>
        </w:rPr>
        <w:t xml:space="preserve"> 새로운 제원의 휠 타이어와 리어 액슬 스티어링이 최초로 장착되었다.</w:t>
      </w:r>
      <w:r w:rsidR="00766D5A" w:rsidRPr="00766D5A">
        <w:rPr>
          <w:rFonts w:ascii="Gulim" w:eastAsia="Gulim" w:hAnsi="Gulim"/>
          <w:lang w:eastAsia="ko-KR"/>
        </w:rPr>
        <w:t xml:space="preserve"> </w:t>
      </w:r>
      <w:r w:rsidR="00766D5A" w:rsidRPr="00766D5A">
        <w:rPr>
          <w:rFonts w:ascii="Gulim" w:eastAsia="Gulim" w:hAnsi="Gulim" w:hint="eastAsia"/>
          <w:lang w:eastAsia="ko-KR"/>
        </w:rPr>
        <w:t>또한</w:t>
      </w:r>
      <w:r w:rsidR="008B7E7F">
        <w:rPr>
          <w:rFonts w:ascii="Gulim" w:eastAsia="Gulim" w:hAnsi="Gulim" w:hint="eastAsia"/>
          <w:lang w:eastAsia="ko-KR"/>
        </w:rPr>
        <w:t>,</w:t>
      </w:r>
      <w:r w:rsidR="00766D5A" w:rsidRPr="00766D5A">
        <w:rPr>
          <w:rFonts w:ascii="Gulim" w:eastAsia="Gulim" w:hAnsi="Gulim" w:hint="eastAsia"/>
          <w:lang w:eastAsia="ko-KR"/>
        </w:rPr>
        <w:t xml:space="preserve"> 액티브 사륜 구동,</w:t>
      </w:r>
      <w:r w:rsidR="00766D5A" w:rsidRPr="00766D5A">
        <w:rPr>
          <w:rFonts w:ascii="Gulim" w:eastAsia="Gulim" w:hAnsi="Gulim"/>
          <w:lang w:eastAsia="ko-KR"/>
        </w:rPr>
        <w:t xml:space="preserve"> </w:t>
      </w:r>
      <w:r w:rsidR="00766D5A" w:rsidRPr="00766D5A">
        <w:rPr>
          <w:rFonts w:ascii="Gulim" w:eastAsia="Gulim" w:hAnsi="Gulim" w:hint="eastAsia"/>
          <w:lang w:eastAsia="ko-KR"/>
        </w:rPr>
        <w:t xml:space="preserve">포르쉐 </w:t>
      </w:r>
      <w:r w:rsidR="00766D5A" w:rsidRPr="00766D5A">
        <w:rPr>
          <w:rFonts w:ascii="Gulim" w:eastAsia="Gulim" w:hAnsi="Gulim"/>
          <w:lang w:eastAsia="ko-KR"/>
        </w:rPr>
        <w:t xml:space="preserve">4D </w:t>
      </w:r>
      <w:r w:rsidR="00766D5A" w:rsidRPr="00766D5A">
        <w:rPr>
          <w:rFonts w:ascii="Gulim" w:eastAsia="Gulim" w:hAnsi="Gulim" w:hint="eastAsia"/>
          <w:lang w:eastAsia="ko-KR"/>
        </w:rPr>
        <w:t>섀시 컨트롤,</w:t>
      </w:r>
      <w:r w:rsidR="00766D5A" w:rsidRPr="00766D5A">
        <w:rPr>
          <w:rFonts w:ascii="Gulim" w:eastAsia="Gulim" w:hAnsi="Gulim"/>
          <w:lang w:eastAsia="ko-KR"/>
        </w:rPr>
        <w:t xml:space="preserve"> 3</w:t>
      </w:r>
      <w:r w:rsidR="00766D5A" w:rsidRPr="00766D5A">
        <w:rPr>
          <w:rFonts w:ascii="Gulim" w:eastAsia="Gulim" w:hAnsi="Gulim" w:hint="eastAsia"/>
          <w:lang w:eastAsia="ko-KR"/>
        </w:rPr>
        <w:t>챔버 에어 서스펜션과 전자식 롤 스태빌라이제이션을 기본 사양으로 장착해 온로드에서의 주행 성능이 더욱 개선되었다.</w:t>
      </w:r>
    </w:p>
    <w:p w:rsidR="00766D5A" w:rsidRPr="00766D5A" w:rsidRDefault="00766D5A" w:rsidP="00766D5A">
      <w:pPr>
        <w:pStyle w:val="Presse-Standard"/>
        <w:rPr>
          <w:rFonts w:ascii="Gulim" w:eastAsia="Gulim" w:hAnsi="Gulim"/>
          <w:lang w:eastAsia="ko-KR"/>
        </w:rPr>
      </w:pPr>
    </w:p>
    <w:p w:rsidR="00766D5A" w:rsidRPr="00766D5A" w:rsidRDefault="006903DD" w:rsidP="00766D5A">
      <w:pPr>
        <w:pStyle w:val="Presse-Standard"/>
        <w:rPr>
          <w:rFonts w:ascii="Gulim" w:eastAsia="Gulim" w:hAnsi="Gulim"/>
          <w:b/>
          <w:lang w:eastAsia="ko-KR"/>
        </w:rPr>
      </w:pPr>
      <w:r w:rsidRPr="00766D5A">
        <w:rPr>
          <w:rFonts w:ascii="Gulim" w:eastAsia="Gulim" w:hAnsi="Gulim" w:hint="eastAsia"/>
          <w:b/>
          <w:lang w:eastAsia="ko-KR"/>
        </w:rPr>
        <w:t>포르쉐</w:t>
      </w:r>
      <w:r>
        <w:rPr>
          <w:rFonts w:ascii="Gulim" w:eastAsia="Gulim" w:hAnsi="Gulim" w:hint="eastAsia"/>
          <w:b/>
          <w:lang w:eastAsia="ko-KR"/>
        </w:rPr>
        <w:t>,</w:t>
      </w:r>
      <w:r w:rsidRPr="00766D5A">
        <w:rPr>
          <w:rFonts w:ascii="Gulim" w:eastAsia="Gulim" w:hAnsi="Gulim" w:hint="eastAsia"/>
          <w:b/>
          <w:lang w:eastAsia="ko-KR"/>
        </w:rPr>
        <w:t xml:space="preserve"> </w:t>
      </w:r>
      <w:r w:rsidR="00766D5A" w:rsidRPr="00766D5A">
        <w:rPr>
          <w:rFonts w:ascii="Gulim" w:eastAsia="Gulim" w:hAnsi="Gulim" w:hint="eastAsia"/>
          <w:b/>
          <w:lang w:eastAsia="ko-KR"/>
        </w:rPr>
        <w:t xml:space="preserve">계속되는 미국 </w:t>
      </w:r>
      <w:r>
        <w:rPr>
          <w:rFonts w:ascii="Gulim" w:eastAsia="Gulim" w:hAnsi="Gulim" w:hint="eastAsia"/>
          <w:b/>
          <w:lang w:eastAsia="ko-KR"/>
        </w:rPr>
        <w:t>시장에서의</w:t>
      </w:r>
      <w:r w:rsidR="00766D5A" w:rsidRPr="00766D5A">
        <w:rPr>
          <w:rFonts w:ascii="Gulim" w:eastAsia="Gulim" w:hAnsi="Gulim" w:hint="eastAsia"/>
          <w:b/>
          <w:lang w:eastAsia="ko-KR"/>
        </w:rPr>
        <w:t xml:space="preserve"> 성공 스토리</w:t>
      </w:r>
    </w:p>
    <w:p w:rsidR="00C324A9" w:rsidRPr="0064067C" w:rsidRDefault="00766D5A" w:rsidP="00C54F95">
      <w:pPr>
        <w:pStyle w:val="Presse-Standard"/>
        <w:rPr>
          <w:rFonts w:ascii="Gulim" w:eastAsia="Gulim" w:hAnsi="Gulim"/>
          <w:lang w:eastAsia="ko-KR"/>
        </w:rPr>
      </w:pPr>
      <w:r w:rsidRPr="00766D5A">
        <w:rPr>
          <w:rFonts w:ascii="Gulim" w:eastAsia="Gulim" w:hAnsi="Gulim" w:hint="eastAsia"/>
          <w:lang w:eastAsia="ko-KR"/>
        </w:rPr>
        <w:t xml:space="preserve">2017년에도 </w:t>
      </w:r>
      <w:r w:rsidR="0064067C">
        <w:rPr>
          <w:rFonts w:ascii="Gulim" w:eastAsia="Gulim" w:hAnsi="Gulim" w:hint="eastAsia"/>
          <w:lang w:eastAsia="ko-KR"/>
        </w:rPr>
        <w:t xml:space="preserve">포르쉐는 </w:t>
      </w:r>
      <w:r w:rsidRPr="00766D5A">
        <w:rPr>
          <w:rFonts w:ascii="Gulim" w:eastAsia="Gulim" w:hAnsi="Gulim" w:hint="eastAsia"/>
          <w:lang w:eastAsia="ko-KR"/>
        </w:rPr>
        <w:t>미국 시장에서 성공 가도를 달리고 있다.</w:t>
      </w:r>
      <w:r w:rsidR="0064067C">
        <w:rPr>
          <w:rFonts w:ascii="Gulim" w:eastAsia="Gulim" w:hAnsi="Gulim"/>
          <w:lang w:eastAsia="ko-KR"/>
        </w:rPr>
        <w:t xml:space="preserve"> 3</w:t>
      </w:r>
      <w:r w:rsidRPr="00766D5A">
        <w:rPr>
          <w:rFonts w:ascii="Gulim" w:eastAsia="Gulim" w:hAnsi="Gulim"/>
          <w:lang w:eastAsia="ko-KR"/>
        </w:rPr>
        <w:t xml:space="preserve"> </w:t>
      </w:r>
      <w:r w:rsidRPr="00766D5A">
        <w:rPr>
          <w:rFonts w:ascii="Gulim" w:eastAsia="Gulim" w:hAnsi="Gulim" w:hint="eastAsia"/>
          <w:lang w:eastAsia="ko-KR"/>
        </w:rPr>
        <w:t>분기</w:t>
      </w:r>
      <w:r w:rsidR="0064067C">
        <w:rPr>
          <w:rFonts w:ascii="Gulim" w:eastAsia="Gulim" w:hAnsi="Gulim" w:hint="eastAsia"/>
          <w:lang w:eastAsia="ko-KR"/>
        </w:rPr>
        <w:t xml:space="preserve"> 기준 총 </w:t>
      </w:r>
      <w:r w:rsidRPr="00766D5A">
        <w:rPr>
          <w:rFonts w:ascii="Gulim" w:eastAsia="Gulim" w:hAnsi="Gulim"/>
          <w:lang w:eastAsia="ko-KR"/>
        </w:rPr>
        <w:t>45,952</w:t>
      </w:r>
      <w:r w:rsidRPr="00766D5A">
        <w:rPr>
          <w:rFonts w:ascii="Gulim" w:eastAsia="Gulim" w:hAnsi="Gulim" w:hint="eastAsia"/>
          <w:lang w:eastAsia="ko-KR"/>
        </w:rPr>
        <w:t>대</w:t>
      </w:r>
      <w:r w:rsidR="0064067C">
        <w:rPr>
          <w:rFonts w:ascii="Gulim" w:eastAsia="Gulim" w:hAnsi="Gulim" w:hint="eastAsia"/>
          <w:lang w:eastAsia="ko-KR"/>
        </w:rPr>
        <w:t xml:space="preserve">를 인도하며 </w:t>
      </w:r>
      <w:r w:rsidRPr="00766D5A">
        <w:rPr>
          <w:rFonts w:ascii="Gulim" w:eastAsia="Gulim" w:hAnsi="Gulim" w:hint="eastAsia"/>
          <w:lang w:eastAsia="ko-KR"/>
        </w:rPr>
        <w:t xml:space="preserve">전년 동기대비 </w:t>
      </w:r>
      <w:r w:rsidRPr="00766D5A">
        <w:rPr>
          <w:rFonts w:ascii="Gulim" w:eastAsia="Gulim" w:hAnsi="Gulim"/>
          <w:lang w:eastAsia="ko-KR"/>
        </w:rPr>
        <w:t xml:space="preserve">2.7% </w:t>
      </w:r>
      <w:r w:rsidRPr="00766D5A">
        <w:rPr>
          <w:rFonts w:ascii="Gulim" w:eastAsia="Gulim" w:hAnsi="Gulim" w:hint="eastAsia"/>
          <w:lang w:eastAsia="ko-KR"/>
        </w:rPr>
        <w:t xml:space="preserve">성장세를 </w:t>
      </w:r>
      <w:r w:rsidR="0064067C">
        <w:rPr>
          <w:rFonts w:ascii="Gulim" w:eastAsia="Gulim" w:hAnsi="Gulim" w:hint="eastAsia"/>
          <w:lang w:eastAsia="ko-KR"/>
        </w:rPr>
        <w:t>기록했다.</w:t>
      </w:r>
      <w:r w:rsidRPr="00766D5A">
        <w:rPr>
          <w:rFonts w:ascii="Gulim" w:eastAsia="Gulim" w:hAnsi="Gulim"/>
          <w:lang w:eastAsia="ko-KR"/>
        </w:rPr>
        <w:t xml:space="preserve"> </w:t>
      </w:r>
      <w:r w:rsidRPr="00766D5A">
        <w:rPr>
          <w:rFonts w:ascii="Gulim" w:eastAsia="Gulim" w:hAnsi="Gulim" w:hint="eastAsia"/>
          <w:lang w:eastAsia="ko-KR"/>
        </w:rPr>
        <w:t>특히</w:t>
      </w:r>
      <w:r w:rsidR="0064067C">
        <w:rPr>
          <w:rFonts w:ascii="Gulim" w:eastAsia="Gulim" w:hAnsi="Gulim" w:hint="eastAsia"/>
          <w:lang w:eastAsia="ko-KR"/>
        </w:rPr>
        <w:t>,</w:t>
      </w:r>
      <w:r w:rsidRPr="00766D5A">
        <w:rPr>
          <w:rFonts w:ascii="Gulim" w:eastAsia="Gulim" w:hAnsi="Gulim" w:hint="eastAsia"/>
          <w:lang w:eastAsia="ko-KR"/>
        </w:rPr>
        <w:t xml:space="preserve"> 마칸</w:t>
      </w:r>
      <w:r w:rsidR="0064067C">
        <w:rPr>
          <w:rFonts w:ascii="Gulim" w:eastAsia="Gulim" w:hAnsi="Gulim" w:hint="eastAsia"/>
          <w:lang w:eastAsia="ko-KR"/>
        </w:rPr>
        <w:t>(</w:t>
      </w:r>
      <w:r w:rsidR="0064067C" w:rsidRPr="00766D5A">
        <w:rPr>
          <w:rFonts w:ascii="Gulim" w:eastAsia="Gulim" w:hAnsi="Gulim"/>
          <w:lang w:eastAsia="ko-KR"/>
        </w:rPr>
        <w:t>16.3%</w:t>
      </w:r>
      <w:r w:rsidR="0064067C">
        <w:rPr>
          <w:rFonts w:ascii="Gulim" w:eastAsia="Gulim" w:hAnsi="Gulim" w:hint="eastAsia"/>
          <w:lang w:eastAsia="ko-KR"/>
        </w:rPr>
        <w:t>)과</w:t>
      </w:r>
      <w:r w:rsidRPr="00766D5A">
        <w:rPr>
          <w:rFonts w:ascii="Gulim" w:eastAsia="Gulim" w:hAnsi="Gulim" w:hint="eastAsia"/>
          <w:lang w:eastAsia="ko-KR"/>
        </w:rPr>
        <w:t>, 신형 파나메라</w:t>
      </w:r>
      <w:r w:rsidR="0064067C">
        <w:rPr>
          <w:rFonts w:ascii="Gulim" w:eastAsia="Gulim" w:hAnsi="Gulim" w:hint="eastAsia"/>
          <w:lang w:eastAsia="ko-KR"/>
        </w:rPr>
        <w:t>(</w:t>
      </w:r>
      <w:r w:rsidR="0064067C" w:rsidRPr="00766D5A">
        <w:rPr>
          <w:rFonts w:ascii="Gulim" w:eastAsia="Gulim" w:hAnsi="Gulim"/>
          <w:lang w:eastAsia="ko-KR"/>
        </w:rPr>
        <w:t>52.5%</w:t>
      </w:r>
      <w:r w:rsidR="0064067C">
        <w:rPr>
          <w:rFonts w:ascii="Gulim" w:eastAsia="Gulim" w:hAnsi="Gulim" w:hint="eastAsia"/>
          <w:lang w:eastAsia="ko-KR"/>
        </w:rPr>
        <w:t>)</w:t>
      </w:r>
      <w:r w:rsidRPr="00766D5A">
        <w:rPr>
          <w:rFonts w:ascii="Gulim" w:eastAsia="Gulim" w:hAnsi="Gulim" w:hint="eastAsia"/>
          <w:lang w:eastAsia="ko-KR"/>
        </w:rPr>
        <w:t xml:space="preserve">의 </w:t>
      </w:r>
      <w:r w:rsidR="0064067C">
        <w:rPr>
          <w:rFonts w:ascii="Gulim" w:eastAsia="Gulim" w:hAnsi="Gulim" w:hint="eastAsia"/>
          <w:lang w:eastAsia="ko-KR"/>
        </w:rPr>
        <w:t>성장세가 두드러졌다.</w:t>
      </w:r>
      <w:r w:rsidRPr="00766D5A">
        <w:rPr>
          <w:rFonts w:ascii="Gulim" w:eastAsia="Gulim" w:hAnsi="Gulim"/>
          <w:lang w:eastAsia="ko-KR"/>
        </w:rPr>
        <w:t xml:space="preserve"> </w:t>
      </w:r>
      <w:r w:rsidR="0064067C">
        <w:rPr>
          <w:rFonts w:ascii="Gulim" w:eastAsia="Gulim" w:hAnsi="Gulim" w:hint="eastAsia"/>
          <w:lang w:eastAsia="ko-KR"/>
        </w:rPr>
        <w:t xml:space="preserve">이 같은 실적은 포르쉐 제품에 대한 </w:t>
      </w:r>
      <w:r w:rsidRPr="00766D5A">
        <w:rPr>
          <w:rFonts w:ascii="Gulim" w:eastAsia="Gulim" w:hAnsi="Gulim" w:hint="eastAsia"/>
          <w:lang w:eastAsia="ko-KR"/>
        </w:rPr>
        <w:t xml:space="preserve">미국 소비자들의 </w:t>
      </w:r>
      <w:r w:rsidR="0064067C">
        <w:rPr>
          <w:rFonts w:ascii="Gulim" w:eastAsia="Gulim" w:hAnsi="Gulim" w:hint="eastAsia"/>
          <w:lang w:eastAsia="ko-KR"/>
        </w:rPr>
        <w:t xml:space="preserve">높은 </w:t>
      </w:r>
      <w:r w:rsidRPr="00766D5A">
        <w:rPr>
          <w:rFonts w:ascii="Gulim" w:eastAsia="Gulim" w:hAnsi="Gulim" w:hint="eastAsia"/>
          <w:lang w:eastAsia="ko-KR"/>
        </w:rPr>
        <w:t>만족도를</w:t>
      </w:r>
      <w:r w:rsidR="0064067C">
        <w:rPr>
          <w:rFonts w:ascii="Gulim" w:eastAsia="Gulim" w:hAnsi="Gulim" w:hint="eastAsia"/>
          <w:lang w:eastAsia="ko-KR"/>
        </w:rPr>
        <w:t xml:space="preserve"> 보여준다.</w:t>
      </w:r>
      <w:r w:rsidRPr="00766D5A">
        <w:rPr>
          <w:rFonts w:ascii="Gulim" w:eastAsia="Gulim" w:hAnsi="Gulim"/>
          <w:lang w:eastAsia="ko-KR"/>
        </w:rPr>
        <w:t xml:space="preserve"> </w:t>
      </w:r>
      <w:r w:rsidRPr="00766D5A">
        <w:rPr>
          <w:rFonts w:ascii="Gulim" w:eastAsia="Gulim" w:hAnsi="Gulim" w:hint="eastAsia"/>
          <w:lang w:eastAsia="ko-KR"/>
        </w:rPr>
        <w:t>최근 미국</w:t>
      </w:r>
      <w:r w:rsidR="0064067C">
        <w:rPr>
          <w:rFonts w:ascii="Gulim" w:eastAsia="Gulim" w:hAnsi="Gulim" w:hint="eastAsia"/>
          <w:lang w:eastAsia="ko-KR"/>
        </w:rPr>
        <w:t>의</w:t>
      </w:r>
      <w:r w:rsidRPr="00766D5A">
        <w:rPr>
          <w:rFonts w:ascii="Gulim" w:eastAsia="Gulim" w:hAnsi="Gulim" w:hint="eastAsia"/>
          <w:lang w:eastAsia="ko-KR"/>
        </w:rPr>
        <w:t xml:space="preserve"> </w:t>
      </w:r>
      <w:r w:rsidR="0064067C">
        <w:rPr>
          <w:rFonts w:ascii="Gulim" w:eastAsia="Gulim" w:hAnsi="Gulim" w:hint="eastAsia"/>
          <w:lang w:eastAsia="ko-KR"/>
        </w:rPr>
        <w:t>시장 조사기관</w:t>
      </w:r>
      <w:r w:rsidRPr="00766D5A">
        <w:rPr>
          <w:rFonts w:ascii="Gulim" w:eastAsia="Gulim" w:hAnsi="Gulim" w:hint="eastAsia"/>
          <w:lang w:eastAsia="ko-KR"/>
        </w:rPr>
        <w:t xml:space="preserve"> </w:t>
      </w:r>
      <w:r w:rsidRPr="00766D5A">
        <w:rPr>
          <w:rFonts w:ascii="Gulim" w:eastAsia="Gulim" w:hAnsi="Gulim"/>
          <w:lang w:eastAsia="ko-KR"/>
        </w:rPr>
        <w:t>J.D.</w:t>
      </w:r>
      <w:r w:rsidRPr="00766D5A">
        <w:rPr>
          <w:rFonts w:ascii="Gulim" w:eastAsia="Gulim" w:hAnsi="Gulim" w:hint="eastAsia"/>
          <w:lang w:eastAsia="ko-KR"/>
        </w:rPr>
        <w:t xml:space="preserve">파워가 실시한 자동차 상품성 만족도 조사(APEAL, </w:t>
      </w:r>
      <w:r w:rsidRPr="00766D5A">
        <w:rPr>
          <w:rFonts w:ascii="Gulim" w:eastAsia="Gulim" w:hAnsi="Gulim"/>
          <w:lang w:eastAsia="ko-KR"/>
        </w:rPr>
        <w:t>Automotive Performance, Execution and Layout)</w:t>
      </w:r>
      <w:r w:rsidRPr="00766D5A">
        <w:rPr>
          <w:rFonts w:ascii="Gulim" w:eastAsia="Gulim" w:hAnsi="Gulim" w:hint="eastAsia"/>
          <w:lang w:eastAsia="ko-KR"/>
        </w:rPr>
        <w:t xml:space="preserve">에서 포르쉐는 </w:t>
      </w:r>
      <w:r w:rsidRPr="00766D5A">
        <w:rPr>
          <w:rFonts w:ascii="Gulim" w:eastAsia="Gulim" w:hAnsi="Gulim"/>
          <w:lang w:eastAsia="ko-KR"/>
        </w:rPr>
        <w:t>13</w:t>
      </w:r>
      <w:r w:rsidRPr="00766D5A">
        <w:rPr>
          <w:rFonts w:ascii="Gulim" w:eastAsia="Gulim" w:hAnsi="Gulim" w:hint="eastAsia"/>
          <w:lang w:eastAsia="ko-KR"/>
        </w:rPr>
        <w:t xml:space="preserve">회 연속 전체 </w:t>
      </w:r>
      <w:r w:rsidRPr="00766D5A">
        <w:rPr>
          <w:rFonts w:ascii="Gulim" w:eastAsia="Gulim" w:hAnsi="Gulim"/>
          <w:lang w:eastAsia="ko-KR"/>
        </w:rPr>
        <w:t>1</w:t>
      </w:r>
      <w:r w:rsidRPr="00766D5A">
        <w:rPr>
          <w:rFonts w:ascii="Gulim" w:eastAsia="Gulim" w:hAnsi="Gulim" w:hint="eastAsia"/>
          <w:lang w:eastAsia="ko-KR"/>
        </w:rPr>
        <w:t>위를 차지해 미국 소비자들이 가장 선호하는 자동차 브랜드로 자리</w:t>
      </w:r>
      <w:r w:rsidR="0064067C">
        <w:rPr>
          <w:rFonts w:ascii="Gulim" w:eastAsia="Gulim" w:hAnsi="Gulim" w:hint="eastAsia"/>
          <w:lang w:eastAsia="ko-KR"/>
        </w:rPr>
        <w:t xml:space="preserve">매김 하고 있다. </w:t>
      </w:r>
      <w:r w:rsidRPr="00766D5A">
        <w:rPr>
          <w:rFonts w:ascii="Gulim" w:eastAsia="Gulim" w:hAnsi="Gulim" w:hint="eastAsia"/>
          <w:lang w:eastAsia="ko-KR"/>
        </w:rPr>
        <w:t xml:space="preserve">포르쉐 </w:t>
      </w:r>
      <w:r w:rsidRPr="00766D5A">
        <w:rPr>
          <w:rFonts w:ascii="Gulim" w:eastAsia="Gulim" w:hAnsi="Gulim"/>
          <w:lang w:eastAsia="ko-KR"/>
        </w:rPr>
        <w:t xml:space="preserve">911, </w:t>
      </w:r>
      <w:r w:rsidRPr="00766D5A">
        <w:rPr>
          <w:rFonts w:ascii="Gulim" w:eastAsia="Gulim" w:hAnsi="Gulim" w:hint="eastAsia"/>
          <w:lang w:eastAsia="ko-KR"/>
        </w:rPr>
        <w:t xml:space="preserve">카이엔과 마칸 모델은 각 부문에서 </w:t>
      </w:r>
      <w:r w:rsidRPr="00766D5A">
        <w:rPr>
          <w:rFonts w:ascii="Gulim" w:eastAsia="Gulim" w:hAnsi="Gulim"/>
          <w:lang w:eastAsia="ko-KR"/>
        </w:rPr>
        <w:t>1</w:t>
      </w:r>
      <w:r w:rsidRPr="00766D5A">
        <w:rPr>
          <w:rFonts w:ascii="Gulim" w:eastAsia="Gulim" w:hAnsi="Gulim" w:hint="eastAsia"/>
          <w:lang w:eastAsia="ko-KR"/>
        </w:rPr>
        <w:t>위에 올랐다.</w:t>
      </w:r>
    </w:p>
    <w:p w:rsidR="00E36768" w:rsidRDefault="00C324A9" w:rsidP="00834B3F">
      <w:pPr>
        <w:pStyle w:val="Presse-Untertitel"/>
        <w:spacing w:line="600" w:lineRule="auto"/>
        <w:jc w:val="left"/>
        <w:rPr>
          <w:rFonts w:ascii="Gulim" w:eastAsia="Gulim" w:hAnsi="Gulim"/>
          <w:lang w:eastAsia="ko-KR"/>
        </w:rPr>
      </w:pPr>
      <w:r w:rsidRPr="00C54F95">
        <w:rPr>
          <w:rFonts w:ascii="Gulim" w:eastAsia="Gulim" w:hAnsi="Gulim"/>
          <w:lang w:eastAsia="ko-KR"/>
        </w:rPr>
        <w:br w:type="page"/>
      </w:r>
      <w:r w:rsidR="00AA7C6A" w:rsidRPr="00C54F95">
        <w:rPr>
          <w:rFonts w:ascii="Gulim" w:eastAsia="Gulim" w:hAnsi="Gulim"/>
          <w:lang w:eastAsia="ko-KR"/>
        </w:rPr>
        <w:lastRenderedPageBreak/>
        <w:t>680마력, 전기 모드만으로 49km 주행 가능한 포르쉐 파나메라 스포츠 투리스모</w:t>
      </w:r>
    </w:p>
    <w:p w:rsidR="00834B3F" w:rsidRPr="00C54F95" w:rsidRDefault="00AA7C6A" w:rsidP="00834B3F">
      <w:pPr>
        <w:pStyle w:val="Presse-Untertitel"/>
        <w:spacing w:line="600" w:lineRule="auto"/>
        <w:jc w:val="left"/>
        <w:rPr>
          <w:rFonts w:ascii="Gulim" w:eastAsia="Gulim" w:hAnsi="Gulim" w:cs="Arial"/>
          <w:lang w:eastAsia="ko-KR"/>
        </w:rPr>
      </w:pPr>
      <w:r w:rsidRPr="00C54F95">
        <w:rPr>
          <w:rFonts w:ascii="Gulim" w:eastAsia="Gulim" w:hAnsi="Gulim"/>
          <w:b/>
          <w:sz w:val="24"/>
          <w:szCs w:val="24"/>
          <w:u w:val="none"/>
          <w:lang w:eastAsia="ko-KR"/>
        </w:rPr>
        <w:t>플러그인 하이브리드로 가장 강력해진 ‘파나메라 스포츠 투리스모’</w:t>
      </w:r>
    </w:p>
    <w:p w:rsidR="00C324A9" w:rsidRPr="00C54F95" w:rsidRDefault="00AA7C6A" w:rsidP="006855E2">
      <w:pPr>
        <w:pStyle w:val="Presse-Standard"/>
        <w:rPr>
          <w:rFonts w:ascii="Gulim" w:eastAsia="Gulim" w:hAnsi="Gulim"/>
          <w:color w:val="000000"/>
          <w:kern w:val="0"/>
          <w:szCs w:val="20"/>
          <w:lang w:eastAsia="ko-KR"/>
        </w:rPr>
      </w:pPr>
      <w:r w:rsidRPr="00C54F95">
        <w:rPr>
          <w:rFonts w:ascii="Gulim" w:eastAsia="Gulim" w:hAnsi="Gulim"/>
          <w:color w:val="000000"/>
          <w:kern w:val="0"/>
          <w:szCs w:val="20"/>
          <w:lang w:eastAsia="ko-KR"/>
        </w:rPr>
        <w:t>포르쉐 AG는 파나메나 스포츠 투리스모 최초의 하이브리드 모델, '파나메라 터보 S E-하이브리드 스포츠 투리스모(Panamera Turbo S E-Hybrid Sport Turismo)'를 새롭게 선보이며 하이브리드 모델 라인업을 더욱 강화한다.</w:t>
      </w:r>
      <w:r w:rsidRPr="00C54F95">
        <w:rPr>
          <w:rFonts w:ascii="Gulim" w:eastAsia="Gulim" w:hAnsi="Gulim" w:hint="eastAsia"/>
          <w:color w:val="000000"/>
          <w:kern w:val="0"/>
          <w:szCs w:val="20"/>
          <w:lang w:eastAsia="ko-KR"/>
        </w:rPr>
        <w:t xml:space="preserve"> </w:t>
      </w:r>
      <w:r w:rsidRPr="00C54F95">
        <w:rPr>
          <w:rFonts w:ascii="Gulim" w:eastAsia="Gulim" w:hAnsi="Gulim"/>
          <w:color w:val="000000"/>
          <w:kern w:val="0"/>
          <w:szCs w:val="20"/>
          <w:lang w:eastAsia="ko-KR"/>
        </w:rPr>
        <w:t>4리터 V8 터보 엔진과 전기 모터가 결합된 최고 출력 680 마력(500 kW)의 '파나메라 터보 S E-하이브리드 스포츠 투리스모'는 최대 토크</w:t>
      </w:r>
      <w:r w:rsidR="00E36768">
        <w:rPr>
          <w:rFonts w:ascii="Gulim" w:eastAsia="Gulim" w:hAnsi="Gulim"/>
          <w:color w:val="000000"/>
          <w:kern w:val="0"/>
          <w:szCs w:val="20"/>
          <w:lang w:eastAsia="ko-KR"/>
        </w:rPr>
        <w:t xml:space="preserve"> 86.</w:t>
      </w:r>
      <w:r w:rsidR="00E36768">
        <w:rPr>
          <w:rFonts w:ascii="Gulim" w:eastAsia="Gulim" w:hAnsi="Gulim" w:hint="eastAsia"/>
          <w:color w:val="000000"/>
          <w:kern w:val="0"/>
          <w:szCs w:val="20"/>
          <w:lang w:eastAsia="ko-KR"/>
        </w:rPr>
        <w:t>68</w:t>
      </w:r>
      <w:r w:rsidRPr="00C54F95">
        <w:rPr>
          <w:rFonts w:ascii="Gulim" w:eastAsia="Gulim" w:hAnsi="Gulim"/>
          <w:color w:val="000000"/>
          <w:kern w:val="0"/>
          <w:szCs w:val="20"/>
          <w:lang w:eastAsia="ko-KR"/>
        </w:rPr>
        <w:t>kg.m의 강력한 성능을 발휘한다. 정지 상태에서 100km/h까지 가속하는데 불과 3.4초가 소요되며, 최고 속도는 310km/h에 달한다. 평균 연비(유럽 NEDC 기준)는 3.0 l/100 km이며 전기 모터만으로 배출 가스를 전혀 발생시키지 않고 최대 49km까지 주행할 수 있다. '파나메라 터보 S E-하이브리드 스포츠 투리스모'는 성능과 효율성의 완벽한 조화는 물론, 실용성까지 겸비한 해당 세그먼트 내의 독보적인 모델이다. 독특한 디자인 요소와 함께 대형 테일게이트, 낮은 로딩 엣지, 늘어난 적재 공간 및 4+1 시트 구성 등 편안하고 넉넉한 공간을 통해 일상 생활에서 극대화된 실용성을 제공한다.</w:t>
      </w:r>
    </w:p>
    <w:p w:rsidR="00AA7C6A" w:rsidRPr="00C54F95" w:rsidRDefault="00AA7C6A" w:rsidP="00AA7C6A">
      <w:pPr>
        <w:pStyle w:val="Presse-Standard"/>
        <w:rPr>
          <w:rFonts w:ascii="Gulim" w:eastAsia="Gulim" w:hAnsi="Gulim"/>
          <w:color w:val="000000"/>
          <w:lang w:eastAsia="ko-KR"/>
        </w:rPr>
      </w:pPr>
    </w:p>
    <w:p w:rsidR="006855E2" w:rsidRPr="00D36D06" w:rsidRDefault="006855E2" w:rsidP="00D36D06">
      <w:pPr>
        <w:pStyle w:val="Presse-Standard"/>
        <w:rPr>
          <w:rFonts w:ascii="Gulim" w:eastAsia="Gulim" w:hAnsi="Gulim"/>
          <w:b/>
          <w:color w:val="000000"/>
          <w:lang w:eastAsia="ko-KR"/>
        </w:rPr>
      </w:pPr>
      <w:r w:rsidRPr="00C54F95">
        <w:rPr>
          <w:rFonts w:ascii="Gulim" w:eastAsia="Gulim" w:hAnsi="Gulim" w:hint="eastAsia"/>
          <w:b/>
          <w:color w:val="000000"/>
          <w:szCs w:val="20"/>
          <w:lang w:eastAsia="ko-KR"/>
        </w:rPr>
        <w:t>정지 상태에서 100 km/h까지 단 3.4초</w:t>
      </w:r>
    </w:p>
    <w:p w:rsidR="006855E2" w:rsidRPr="00C54F95" w:rsidRDefault="006855E2" w:rsidP="006855E2">
      <w:pPr>
        <w:spacing w:line="360" w:lineRule="auto"/>
        <w:jc w:val="both"/>
        <w:rPr>
          <w:rFonts w:ascii="Gulim" w:eastAsia="Gulim" w:hAnsi="Gulim" w:cs="Arial"/>
          <w:bCs/>
          <w:color w:val="000000"/>
          <w:kern w:val="0"/>
          <w:szCs w:val="20"/>
          <w:lang w:eastAsia="ko-KR"/>
        </w:rPr>
      </w:pPr>
      <w:r w:rsidRPr="00C54F95">
        <w:rPr>
          <w:rFonts w:ascii="Gulim" w:eastAsia="Gulim" w:hAnsi="Gulim" w:cs="Arial"/>
          <w:bCs/>
          <w:color w:val="000000"/>
          <w:kern w:val="0"/>
          <w:szCs w:val="20"/>
          <w:lang w:eastAsia="ko-KR"/>
        </w:rPr>
        <w:t>'파나메라 터보 S E-하이브리드 스포츠 투리스모'를 통해 포르쉐는 이제 스포츠 투리스모가 지닌 하이브리드 기술의 엄청난 퍼포먼스 잠재력을 보여주고 있다. 사륜 구동 '파나메라 터보 S-E 하이브리드 스포츠 투리스모'는 918 스파이더 슈퍼 스포츠카로부터 계승한 부스트 전략(Boost Strategy)을 채택해 더욱 탁월한 가속력을 발휘한다. 550마력(404kW)의 V8 바이터보 엔진과136마력(100kW)의 전기 모터가 결합되어 1,400rpm에서 최대 토크</w:t>
      </w:r>
      <w:r w:rsidR="00012B03">
        <w:rPr>
          <w:rFonts w:ascii="Gulim" w:eastAsia="Gulim" w:hAnsi="Gulim" w:cs="Arial"/>
          <w:bCs/>
          <w:color w:val="000000"/>
          <w:kern w:val="0"/>
          <w:szCs w:val="20"/>
          <w:lang w:eastAsia="ko-KR"/>
        </w:rPr>
        <w:t xml:space="preserve"> 86.</w:t>
      </w:r>
      <w:r w:rsidR="00012B03">
        <w:rPr>
          <w:rFonts w:ascii="Gulim" w:eastAsia="Gulim" w:hAnsi="Gulim" w:cs="Arial" w:hint="eastAsia"/>
          <w:bCs/>
          <w:color w:val="000000"/>
          <w:kern w:val="0"/>
          <w:szCs w:val="20"/>
          <w:lang w:eastAsia="ko-KR"/>
        </w:rPr>
        <w:t>68</w:t>
      </w:r>
      <w:r w:rsidRPr="00C54F95">
        <w:rPr>
          <w:rFonts w:ascii="Gulim" w:eastAsia="Gulim" w:hAnsi="Gulim" w:cs="Arial"/>
          <w:bCs/>
          <w:color w:val="000000"/>
          <w:kern w:val="0"/>
          <w:szCs w:val="20"/>
          <w:lang w:eastAsia="ko-KR"/>
        </w:rPr>
        <w:t xml:space="preserve">kg.m을 발휘한다. 포르쉐 하이브리드 모델로 통합된 디커플러(Decoupler)는 전자 기계식으로 작동하는 전자 클러치 액츄에이터(Electric Clutch Actuator)를 통해 빠른 반응 시간과 수준 높은 편안함을 보장한다. 빠른 변속이 가능한 8단 포르쉐 듀얼 클러치(PDK)는 기본 사양으로 탑재되는 사륜 구동 시스템 포르쉐 트랙션 매니지먼트(PTM)에 최적의 동력을 전달한다. 또한, 포르쉐 'E-퍼포먼스(E-performance)'기능으로 정지 상태에서 시속 100 km/h까지 가속하는데 단 3.4초, 200km/h 까지는 8.5초가 소요되며, 최고 속도는 310 km/h 다. 이 같이 강력한 성능을 갖춘 플러그인 하이브리드 모델은 </w:t>
      </w:r>
      <w:r w:rsidRPr="00C54F95">
        <w:rPr>
          <w:rFonts w:ascii="Gulim" w:eastAsia="Gulim" w:hAnsi="Gulim" w:cs="Arial"/>
          <w:bCs/>
          <w:color w:val="000000"/>
          <w:kern w:val="0"/>
          <w:szCs w:val="20"/>
          <w:lang w:eastAsia="ko-KR"/>
        </w:rPr>
        <w:lastRenderedPageBreak/>
        <w:t>극대화된 효율성까지 자랑한다. 평균 연료 소비량은 (유럽 NEDC 기준) 3.0 l/100 km이며, 전력 소비량은 17.6 kWh/100 km 이다. '파나메라 터보 S E-하이브리드 스포츠 투리스모'는 전기 모터만으로 구동 시 배출 가스 없이 최대 49km까지 주행 가능하며, 최고 속도는 140 km/h다. 에너지 전력 14.1 kWh의 리튬-이온 배터리가 장착되어 있으며, 완충 시간은 충전기와 전원 연결 상태에 따라 2시간 24분에서 6 시간까지 소요된다.</w:t>
      </w:r>
    </w:p>
    <w:p w:rsidR="00C324A9" w:rsidRPr="00C54F95" w:rsidRDefault="00C324A9" w:rsidP="00C324A9">
      <w:pPr>
        <w:pStyle w:val="Presse-Standard"/>
        <w:spacing w:line="276" w:lineRule="auto"/>
        <w:rPr>
          <w:rFonts w:ascii="Gulim" w:eastAsia="Gulim" w:hAnsi="Gulim"/>
          <w:color w:val="000000"/>
          <w:lang w:eastAsia="ko-KR"/>
        </w:rPr>
      </w:pPr>
    </w:p>
    <w:p w:rsidR="00C324A9" w:rsidRPr="00C54F95" w:rsidRDefault="006855E2" w:rsidP="00C324A9">
      <w:pPr>
        <w:pStyle w:val="Presse-Standard"/>
        <w:rPr>
          <w:rFonts w:ascii="Gulim" w:eastAsia="Gulim" w:hAnsi="Gulim"/>
          <w:b/>
          <w:color w:val="000000"/>
          <w:lang w:eastAsia="ko-KR"/>
        </w:rPr>
      </w:pPr>
      <w:r w:rsidRPr="00C54F95">
        <w:rPr>
          <w:rFonts w:ascii="Gulim" w:eastAsia="Gulim" w:hAnsi="Gulim" w:hint="eastAsia"/>
          <w:b/>
          <w:color w:val="000000"/>
          <w:lang w:eastAsia="ko-KR"/>
        </w:rPr>
        <w:t>독특한 디자인, 어댑티브 루프 스포일러와 4+1 시팅 콘셉트</w:t>
      </w:r>
    </w:p>
    <w:p w:rsidR="006855E2" w:rsidRPr="00C54F95" w:rsidRDefault="006855E2" w:rsidP="006855E2">
      <w:pPr>
        <w:pStyle w:val="Presse-Standard"/>
        <w:rPr>
          <w:rFonts w:ascii="Gulim" w:eastAsia="Gulim" w:hAnsi="Gulim"/>
          <w:color w:val="000000"/>
          <w:lang w:eastAsia="ko-KR"/>
        </w:rPr>
      </w:pPr>
      <w:r w:rsidRPr="00C54F95">
        <w:rPr>
          <w:rFonts w:ascii="Gulim" w:eastAsia="Gulim" w:hAnsi="Gulim" w:hint="eastAsia"/>
          <w:color w:val="000000"/>
          <w:lang w:eastAsia="ko-KR"/>
        </w:rPr>
        <w:t xml:space="preserve">'파나메라 터보 S E-하이브리드 스포츠 투리스모'는 신형 파나메라의 혁신 요소들을 모두 제공한다. 디지털 포르쉐 어드밴스드 콕핏(Porsche Advanced Cockpit), 어댑티브 크루즈 컨트롤 및 옵션 사양인 리어 액슬 스티어링을 장착한 포르쉐 이노드라이브(Porsche InnoDrive) 등 획기적인 어시스턴스 시스템을 포함한다. 주행 상황과 차량 설정에 따라 3단계 각도 중 하나로 설정할 수 있는 루프 스포일러 역시 해당 </w:t>
      </w:r>
      <w:r w:rsidR="002375A2">
        <w:rPr>
          <w:rFonts w:ascii="Gulim" w:eastAsia="Gulim" w:hAnsi="Gulim" w:hint="eastAsia"/>
          <w:color w:val="000000"/>
          <w:lang w:eastAsia="ko-KR"/>
        </w:rPr>
        <w:t>세그먼트에서의</w:t>
      </w:r>
      <w:r w:rsidRPr="00C54F95">
        <w:rPr>
          <w:rFonts w:ascii="Gulim" w:eastAsia="Gulim" w:hAnsi="Gulim" w:hint="eastAsia"/>
          <w:color w:val="000000"/>
          <w:lang w:eastAsia="ko-KR"/>
        </w:rPr>
        <w:t xml:space="preserve"> 독보적인 </w:t>
      </w:r>
      <w:r w:rsidRPr="00946A69">
        <w:rPr>
          <w:rFonts w:ascii="Gulim" w:eastAsia="Gulim" w:hAnsi="Gulim" w:hint="eastAsia"/>
          <w:color w:val="000000"/>
          <w:lang w:eastAsia="ko-KR"/>
        </w:rPr>
        <w:t xml:space="preserve">혁신을 보여준다. 또한, 리어 액슬에서 최대 50kg의 추가적인 </w:t>
      </w:r>
      <w:r w:rsidR="002375A2" w:rsidRPr="00946A69">
        <w:rPr>
          <w:rFonts w:ascii="Gulim" w:eastAsia="Gulim" w:hAnsi="Gulim" w:hint="eastAsia"/>
          <w:color w:val="000000"/>
          <w:lang w:eastAsia="ko-KR"/>
        </w:rPr>
        <w:t>다운포스를 생성하며,</w:t>
      </w:r>
      <w:r w:rsidRPr="00946A69">
        <w:rPr>
          <w:rFonts w:ascii="Gulim" w:eastAsia="Gulim" w:hAnsi="Gulim" w:hint="eastAsia"/>
          <w:color w:val="000000"/>
          <w:lang w:eastAsia="ko-KR"/>
        </w:rPr>
        <w:t xml:space="preserve"> 시속170 km 이하에서는 포르쉐 액티브 에어로다이내믹(PAA) 센트럴 시스템 구성 요소인 에어로다이내믹 가이드가 작동되어 리어로 이어지는 루프 라인을 따라 스포일러를 -7도 각도로 유지시킨다. 시속 170 km 이상에서는 루프 스포일러가 1도 각도의 퍼포먼스(Performance) 포지션으로 자동 전환되어 주행 안정성과 코너링을 향상시킨다. 스포츠(Sport) 및 스포츠 플러스(Sport Plus) 주행 모드일 경우에는 90km</w:t>
      </w:r>
      <w:r w:rsidRPr="00946A69">
        <w:rPr>
          <w:rFonts w:ascii="Gulim" w:eastAsia="Gulim" w:hAnsi="Gulim"/>
          <w:color w:val="000000"/>
          <w:lang w:eastAsia="ko-KR"/>
        </w:rPr>
        <w:t>/h</w:t>
      </w:r>
      <w:r w:rsidRPr="00946A69">
        <w:rPr>
          <w:rFonts w:ascii="Gulim" w:eastAsia="Gulim" w:hAnsi="Gulim" w:hint="eastAsia"/>
          <w:color w:val="000000"/>
          <w:lang w:eastAsia="ko-KR"/>
        </w:rPr>
        <w:t xml:space="preserve"> 이상의 속도에서 루프 스포일러가 </w:t>
      </w:r>
      <w:r w:rsidRPr="007F553B">
        <w:rPr>
          <w:rFonts w:ascii="Gulim" w:eastAsia="Gulim" w:hAnsi="Gulim" w:hint="eastAsia"/>
          <w:color w:val="000000"/>
          <w:lang w:eastAsia="ko-KR"/>
        </w:rPr>
        <w:t xml:space="preserve">퍼포먼스 포지션으로 자동 전환된다. </w:t>
      </w:r>
      <w:r w:rsidR="007F553B" w:rsidRPr="007F553B">
        <w:rPr>
          <w:rFonts w:ascii="Gulim" w:eastAsia="Gulim" w:hAnsi="Gulim" w:hint="eastAsia"/>
          <w:color w:val="000000"/>
          <w:lang w:eastAsia="ko-KR"/>
        </w:rPr>
        <w:t xml:space="preserve">또한, </w:t>
      </w:r>
      <w:r w:rsidRPr="007F553B">
        <w:rPr>
          <w:rFonts w:ascii="Gulim" w:eastAsia="Gulim" w:hAnsi="Gulim" w:hint="eastAsia"/>
          <w:color w:val="000000"/>
          <w:lang w:eastAsia="ko-KR"/>
        </w:rPr>
        <w:t>포르쉐 액티브 에어로다이내믹</w:t>
      </w:r>
      <w:r w:rsidR="007F553B" w:rsidRPr="007F553B">
        <w:rPr>
          <w:rFonts w:ascii="Gulim" w:eastAsia="Gulim" w:hAnsi="Gulim" w:hint="eastAsia"/>
          <w:color w:val="000000"/>
          <w:lang w:eastAsia="ko-KR"/>
        </w:rPr>
        <w:t>은</w:t>
      </w:r>
      <w:r w:rsidRPr="007F553B">
        <w:rPr>
          <w:rFonts w:ascii="Gulim" w:eastAsia="Gulim" w:hAnsi="Gulim" w:hint="eastAsia"/>
          <w:color w:val="000000"/>
          <w:lang w:eastAsia="ko-KR"/>
        </w:rPr>
        <w:t xml:space="preserve"> 시속 90 km 이상에서 파노라믹 슬라이딩 루프가 </w:t>
      </w:r>
      <w:r w:rsidR="007F553B" w:rsidRPr="007F553B">
        <w:rPr>
          <w:rFonts w:ascii="Gulim" w:eastAsia="Gulim" w:hAnsi="Gulim" w:hint="eastAsia"/>
          <w:color w:val="000000"/>
          <w:lang w:eastAsia="ko-KR"/>
        </w:rPr>
        <w:t>개방되는 경우 자동</w:t>
      </w:r>
      <w:r w:rsidRPr="007F553B">
        <w:rPr>
          <w:rFonts w:ascii="Gulim" w:eastAsia="Gulim" w:hAnsi="Gulim" w:hint="eastAsia"/>
          <w:color w:val="000000"/>
          <w:lang w:eastAsia="ko-KR"/>
        </w:rPr>
        <w:t>으로 루프 스포일러의 각도</w:t>
      </w:r>
      <w:r w:rsidR="007F553B" w:rsidRPr="007F553B">
        <w:rPr>
          <w:rFonts w:ascii="Gulim" w:eastAsia="Gulim" w:hAnsi="Gulim" w:hint="eastAsia"/>
          <w:color w:val="000000"/>
          <w:lang w:eastAsia="ko-KR"/>
        </w:rPr>
        <w:t>를</w:t>
      </w:r>
      <w:r w:rsidRPr="007F553B">
        <w:rPr>
          <w:rFonts w:ascii="Gulim" w:eastAsia="Gulim" w:hAnsi="Gulim" w:hint="eastAsia"/>
          <w:color w:val="000000"/>
          <w:lang w:eastAsia="ko-KR"/>
        </w:rPr>
        <w:t xml:space="preserve"> 26</w:t>
      </w:r>
      <w:r w:rsidR="007F553B" w:rsidRPr="007F553B">
        <w:rPr>
          <w:rFonts w:ascii="Gulim" w:eastAsia="Gulim" w:hAnsi="Gulim" w:hint="eastAsia"/>
          <w:color w:val="000000"/>
          <w:lang w:eastAsia="ko-KR"/>
        </w:rPr>
        <w:t>도로</w:t>
      </w:r>
      <w:r w:rsidRPr="007F553B">
        <w:rPr>
          <w:rFonts w:ascii="Gulim" w:eastAsia="Gulim" w:hAnsi="Gulim" w:hint="eastAsia"/>
          <w:color w:val="000000"/>
          <w:lang w:eastAsia="ko-KR"/>
        </w:rPr>
        <w:t xml:space="preserve"> 맞춰 난기류를 완화시킨다.</w:t>
      </w:r>
    </w:p>
    <w:p w:rsidR="006855E2" w:rsidRPr="00C54F95" w:rsidRDefault="006855E2" w:rsidP="006855E2">
      <w:pPr>
        <w:pStyle w:val="Presse-Standard"/>
        <w:rPr>
          <w:rFonts w:ascii="Gulim" w:eastAsia="Gulim" w:hAnsi="Gulim"/>
          <w:color w:val="000000"/>
          <w:lang w:eastAsia="ko-KR"/>
        </w:rPr>
      </w:pPr>
    </w:p>
    <w:p w:rsidR="00BF2461" w:rsidRPr="00C54F95" w:rsidRDefault="006855E2" w:rsidP="006855E2">
      <w:pPr>
        <w:pStyle w:val="Presse-Standard"/>
        <w:rPr>
          <w:rFonts w:ascii="Gulim" w:eastAsia="Gulim" w:hAnsi="Gulim"/>
          <w:color w:val="000000"/>
          <w:lang w:eastAsia="ko-KR"/>
        </w:rPr>
      </w:pPr>
      <w:r w:rsidRPr="00C54F95">
        <w:rPr>
          <w:rFonts w:ascii="Gulim" w:eastAsia="Gulim" w:hAnsi="Gulim" w:hint="eastAsia"/>
          <w:color w:val="000000"/>
          <w:lang w:eastAsia="ko-KR"/>
        </w:rPr>
        <w:t xml:space="preserve">파나메라 라인의 플러그인 하이브리드 최상위 모델 '파나메라 터보 S E-하이브리드 스포츠 투리스모'는 아방가르드한 디자인 특징으로 다양한 장점을 제공한다. 상대적으로 높아진 루프 라인 덕분에 뒷좌석의 승하차가 더욱 편리해졌고 더 넓어진 헤드룸을 </w:t>
      </w:r>
      <w:r w:rsidR="00BF2461">
        <w:rPr>
          <w:rFonts w:ascii="Gulim" w:eastAsia="Gulim" w:hAnsi="Gulim" w:hint="eastAsia"/>
          <w:color w:val="000000"/>
          <w:lang w:eastAsia="ko-KR"/>
        </w:rPr>
        <w:t>갖추게 되었다.</w:t>
      </w:r>
      <w:r w:rsidRPr="00C54F95">
        <w:rPr>
          <w:rFonts w:ascii="Gulim" w:eastAsia="Gulim" w:hAnsi="Gulim" w:hint="eastAsia"/>
          <w:color w:val="000000"/>
          <w:lang w:eastAsia="ko-KR"/>
        </w:rPr>
        <w:t xml:space="preserve"> 또한, 기본 사양으로 제공되는 넓은 전동식 테일게이트와</w:t>
      </w:r>
      <w:r w:rsidR="00BD469B" w:rsidRPr="00C54F95">
        <w:rPr>
          <w:rFonts w:ascii="Gulim" w:eastAsia="Gulim" w:hAnsi="Gulim" w:hint="eastAsia"/>
          <w:color w:val="000000"/>
          <w:lang w:eastAsia="ko-KR"/>
        </w:rPr>
        <w:t xml:space="preserve"> 628mm</w:t>
      </w:r>
      <w:r w:rsidRPr="00C54F95">
        <w:rPr>
          <w:rFonts w:ascii="Gulim" w:eastAsia="Gulim" w:hAnsi="Gulim" w:hint="eastAsia"/>
          <w:color w:val="000000"/>
          <w:lang w:eastAsia="ko-KR"/>
        </w:rPr>
        <w:t xml:space="preserve">의 로딩 엣지로 화물 적재는 더욱 용이해졌다. '파나메라 터보 S E- 하이브리드 스포츠 투리스모'는 3개의 리어 시트로 구성된다. 각각 독립적으로 </w:t>
      </w:r>
      <w:r w:rsidRPr="00C54F95">
        <w:rPr>
          <w:rFonts w:ascii="Gulim" w:eastAsia="Gulim" w:hAnsi="Gulim" w:hint="eastAsia"/>
          <w:color w:val="000000"/>
          <w:lang w:eastAsia="ko-KR"/>
        </w:rPr>
        <w:lastRenderedPageBreak/>
        <w:t>구성된2개의 양쪽 바깥 시트는 파나메라 모델이 추구하는 스포티한 성능과 편안한 승차감을 극대화시키면서도 뒷좌석의 2+1시트 구성을 완성</w:t>
      </w:r>
      <w:r w:rsidR="008B7D39">
        <w:rPr>
          <w:rFonts w:ascii="Gulim" w:eastAsia="Gulim" w:hAnsi="Gulim" w:hint="eastAsia"/>
          <w:color w:val="000000"/>
          <w:lang w:eastAsia="ko-KR"/>
        </w:rPr>
        <w:t>한다.</w:t>
      </w:r>
      <w:r w:rsidRPr="00C54F95">
        <w:rPr>
          <w:rFonts w:ascii="Gulim" w:eastAsia="Gulim" w:hAnsi="Gulim" w:hint="eastAsia"/>
          <w:color w:val="000000"/>
          <w:lang w:eastAsia="ko-KR"/>
        </w:rPr>
        <w:t xml:space="preserve"> 전동식 조절이 가능한 2개의 개별 시트를 옵션으로 주문할 수 있다. 뒷좌석 상단까지 적재 시 용량은 총 425리터이다. 3개의 리어시트는 한 번에 혹은 개별적(40:20:40 스플리트)으로 접을 수 있으며, 트렁크 공간까지 전동식 조절이 가능하다. 이 경우, 적재 용량은 최대 1,295 리터로 늘어난다.</w:t>
      </w:r>
    </w:p>
    <w:p w:rsidR="00C324A9" w:rsidRPr="00C54F95" w:rsidRDefault="00C324A9" w:rsidP="00C324A9">
      <w:pPr>
        <w:pStyle w:val="Presse-Standard"/>
        <w:spacing w:line="276" w:lineRule="auto"/>
        <w:rPr>
          <w:rFonts w:ascii="Gulim" w:eastAsia="Gulim" w:hAnsi="Gulim"/>
          <w:bCs w:val="0"/>
          <w:lang w:eastAsia="ko-KR"/>
        </w:rPr>
      </w:pPr>
    </w:p>
    <w:p w:rsidR="006855E2" w:rsidRPr="00C54F95" w:rsidRDefault="006855E2" w:rsidP="006855E2">
      <w:pPr>
        <w:pStyle w:val="Presse-Standard"/>
        <w:rPr>
          <w:rFonts w:ascii="Gulim" w:eastAsia="Gulim" w:hAnsi="Gulim"/>
          <w:b/>
          <w:color w:val="000000"/>
          <w:lang w:eastAsia="ko-KR"/>
        </w:rPr>
      </w:pPr>
      <w:r w:rsidRPr="00C54F95">
        <w:rPr>
          <w:rFonts w:ascii="Gulim" w:eastAsia="Gulim" w:hAnsi="Gulim" w:hint="eastAsia"/>
          <w:b/>
          <w:color w:val="000000"/>
          <w:lang w:eastAsia="ko-KR"/>
        </w:rPr>
        <w:t xml:space="preserve">세라믹 브레이크 등 </w:t>
      </w:r>
      <w:r w:rsidR="006832AA">
        <w:rPr>
          <w:rFonts w:ascii="Gulim" w:eastAsia="Gulim" w:hAnsi="Gulim" w:hint="eastAsia"/>
          <w:b/>
          <w:color w:val="000000"/>
          <w:lang w:eastAsia="ko-KR"/>
        </w:rPr>
        <w:t xml:space="preserve">확장 가능한 </w:t>
      </w:r>
      <w:r w:rsidRPr="00C54F95">
        <w:rPr>
          <w:rFonts w:ascii="Gulim" w:eastAsia="Gulim" w:hAnsi="Gulim" w:hint="eastAsia"/>
          <w:b/>
          <w:color w:val="000000"/>
          <w:lang w:eastAsia="ko-KR"/>
        </w:rPr>
        <w:t xml:space="preserve">기본 사양 </w:t>
      </w:r>
      <w:r w:rsidR="006832AA">
        <w:rPr>
          <w:rFonts w:ascii="Gulim" w:eastAsia="Gulim" w:hAnsi="Gulim" w:hint="eastAsia"/>
          <w:b/>
          <w:color w:val="000000"/>
          <w:lang w:eastAsia="ko-KR"/>
        </w:rPr>
        <w:t>장비</w:t>
      </w:r>
    </w:p>
    <w:p w:rsidR="006855E2" w:rsidRPr="00C54F95" w:rsidRDefault="006855E2" w:rsidP="006855E2">
      <w:pPr>
        <w:pStyle w:val="Presse-Standard"/>
        <w:rPr>
          <w:rFonts w:ascii="Gulim" w:eastAsia="Gulim" w:hAnsi="Gulim"/>
          <w:color w:val="000000"/>
          <w:lang w:eastAsia="ko-KR"/>
        </w:rPr>
      </w:pPr>
      <w:r w:rsidRPr="00C54F95">
        <w:rPr>
          <w:rFonts w:ascii="Gulim" w:eastAsia="Gulim" w:hAnsi="Gulim" w:hint="eastAsia"/>
          <w:color w:val="000000"/>
          <w:lang w:eastAsia="ko-KR"/>
        </w:rPr>
        <w:t xml:space="preserve">포르쉐 '파나메라 터보 S-E 하이브리드 스포츠 투리스모'의 부가세를 포함한 독일 시장 판매가격은 188,592 유로부터 시작한다. </w:t>
      </w:r>
      <w:r w:rsidRPr="00C54F95">
        <w:rPr>
          <w:rFonts w:ascii="Gulim" w:eastAsia="Gulim" w:hAnsi="Gulim"/>
          <w:color w:val="000000"/>
          <w:lang w:eastAsia="ko-KR"/>
        </w:rPr>
        <w:t>‘</w:t>
      </w:r>
      <w:r w:rsidRPr="00C54F95">
        <w:rPr>
          <w:rFonts w:ascii="Gulim" w:eastAsia="Gulim" w:hAnsi="Gulim" w:hint="eastAsia"/>
          <w:color w:val="000000"/>
          <w:lang w:eastAsia="ko-KR"/>
        </w:rPr>
        <w:t>파나메라 터보 S E-하이브리드 스포츠 투리스모</w:t>
      </w:r>
      <w:r w:rsidRPr="00C54F95">
        <w:rPr>
          <w:rFonts w:ascii="Gulim" w:eastAsia="Gulim" w:hAnsi="Gulim"/>
          <w:color w:val="000000"/>
          <w:lang w:eastAsia="ko-KR"/>
        </w:rPr>
        <w:t>’</w:t>
      </w:r>
      <w:r w:rsidRPr="00C54F95">
        <w:rPr>
          <w:rFonts w:ascii="Gulim" w:eastAsia="Gulim" w:hAnsi="Gulim" w:hint="eastAsia"/>
          <w:color w:val="000000"/>
          <w:lang w:eastAsia="ko-KR"/>
        </w:rPr>
        <w:t>의 기본 사양 확장 시, 포르쉐 토크 벡터링 플러스(PTV Plus) 리어 디퍼렌셜 록을 포함한 전자식 포르쉐 다이내믹 섀시 컨트롤 스포츠(PDCC Sport) 롤 스태빌라이제이션과 포르쉐 세라믹 컴포지트 브레이크(PCCB) 브레이킹 시스템, 911 터보 디자인의 21인치 알로이 휠, 파워 스티어링 플러스(Power Steering Plus), 스포츠 크로노 패키지(Sport Chrono Package) 및 보조 에어컨 등이 기본으로 장착된다. 모든 파나메라 스포츠 투리스모 모델은 최고 출력 440 마력(324 kW)을 이상을 발휘하며, 최상위 모델은 포르쉐 액티브 서스펜션 매니지먼트(PASM)를 포함한 어댑티브 3챔버 에어 서스펜션으로 역동적인 주행 성능과 편안한 승차감을 선사한다.</w:t>
      </w:r>
    </w:p>
    <w:p w:rsidR="006855E2" w:rsidRPr="00C54F95" w:rsidRDefault="006855E2" w:rsidP="006855E2">
      <w:pPr>
        <w:spacing w:line="360" w:lineRule="auto"/>
        <w:jc w:val="both"/>
        <w:rPr>
          <w:rFonts w:ascii="Gulim" w:eastAsia="Gulim" w:hAnsi="Gulim" w:cs="Arial"/>
          <w:lang w:eastAsia="ko-KR"/>
        </w:rPr>
      </w:pPr>
    </w:p>
    <w:p w:rsidR="00516158" w:rsidRPr="00C54F95" w:rsidRDefault="00C324A9" w:rsidP="00516158">
      <w:pPr>
        <w:pStyle w:val="Presse-Untertitel"/>
        <w:spacing w:line="600" w:lineRule="auto"/>
        <w:rPr>
          <w:rFonts w:ascii="Gulim" w:eastAsia="Gulim" w:hAnsi="Gulim"/>
          <w:noProof/>
          <w:lang w:eastAsia="ko-KR"/>
        </w:rPr>
      </w:pPr>
      <w:r w:rsidRPr="00C54F95">
        <w:rPr>
          <w:rFonts w:ascii="Gulim" w:eastAsia="Gulim" w:hAnsi="Gulim"/>
          <w:lang w:eastAsia="ko-KR"/>
        </w:rPr>
        <w:br w:type="page"/>
      </w:r>
      <w:r w:rsidR="00485891" w:rsidRPr="00C54F95">
        <w:rPr>
          <w:rFonts w:ascii="Gulim" w:eastAsia="Gulim" w:hAnsi="Gulim"/>
          <w:noProof/>
          <w:lang w:eastAsia="ko-KR"/>
        </w:rPr>
        <w:lastRenderedPageBreak/>
        <w:t>더욱 강력해진 퍼포먼스와 GTS</w:t>
      </w:r>
      <w:r w:rsidR="00806751">
        <w:rPr>
          <w:rFonts w:ascii="Gulim" w:eastAsia="Gulim" w:hAnsi="Gulim" w:hint="eastAsia"/>
          <w:noProof/>
          <w:lang w:eastAsia="ko-KR"/>
        </w:rPr>
        <w:t xml:space="preserve"> 전용 장비</w:t>
      </w:r>
    </w:p>
    <w:p w:rsidR="00C324A9" w:rsidRPr="00C54F95" w:rsidRDefault="00485891" w:rsidP="00516158">
      <w:pPr>
        <w:pStyle w:val="Presse-Untertitel"/>
        <w:spacing w:line="600" w:lineRule="auto"/>
        <w:rPr>
          <w:rFonts w:ascii="Gulim" w:eastAsia="Gulim" w:hAnsi="Gulim"/>
          <w:b/>
          <w:sz w:val="24"/>
          <w:szCs w:val="24"/>
          <w:u w:val="none"/>
          <w:lang w:eastAsia="ko-KR"/>
        </w:rPr>
      </w:pPr>
      <w:r w:rsidRPr="00C54F95">
        <w:rPr>
          <w:rFonts w:ascii="Gulim" w:eastAsia="Gulim" w:hAnsi="Gulim"/>
          <w:b/>
          <w:sz w:val="24"/>
          <w:szCs w:val="24"/>
          <w:u w:val="none"/>
          <w:lang w:eastAsia="ko-KR"/>
        </w:rPr>
        <w:t>신형 포르쉐 718 GTS, 더욱 업그레이드된 디자인과 스포츠 퍼포먼스</w:t>
      </w:r>
    </w:p>
    <w:p w:rsidR="00485891" w:rsidRPr="00C54F95" w:rsidRDefault="00485891" w:rsidP="00485891">
      <w:pPr>
        <w:pStyle w:val="Presse-Standard"/>
        <w:rPr>
          <w:rFonts w:ascii="Gulim" w:eastAsia="Gulim" w:hAnsi="Gulim"/>
          <w:lang w:eastAsia="ko-KR"/>
        </w:rPr>
      </w:pPr>
      <w:r w:rsidRPr="00C54F95">
        <w:rPr>
          <w:rFonts w:ascii="Gulim" w:eastAsia="Gulim" w:hAnsi="Gulim"/>
          <w:lang w:eastAsia="ko-KR"/>
        </w:rPr>
        <w:t xml:space="preserve">포르쉐는 디자인과 스포츠 성능을 강화한 신형 포르쉐 718 GTS 모델을 선보이며, 미드 엔진 스포츠카 모델 라인업을 더욱 확장한다. </w:t>
      </w:r>
      <w:r w:rsidRPr="00C54F95">
        <w:rPr>
          <w:rFonts w:ascii="Gulim" w:eastAsia="Gulim" w:hAnsi="Gulim" w:hint="eastAsia"/>
          <w:lang w:eastAsia="ko-KR"/>
        </w:rPr>
        <w:t>새롭게 개발된 인테이크 덕트와 2.5l 4기통 박서엔진에 최적화된 터보차저를 장착한 신형 718 GTS 모델은 최고출력 365마력(269kW)을 발휘한다. 이는 718 S 모델 대비 15마력(11kW), 자연흡기엔진의 기존 GTS 모델보다는 35마력(26kW)이 증가한 것이다. 새로운 미드엔진 스포츠카 신형 718 GTS 모델은 수동 6단 변속기가 기본 사양으로 장착되며, 포르쉐 듀얼 클러치(PDK)를 옵션을 선택할 수 있다. 국내 출시되는 차량에는7단 PDK가 기본 사양으로 장착된다. 또한 스포츠 크로노 패키지, 기계식 리어 디퍼렌셜 록을 포함한 포르쉐 토크 벡터링(PTV), 그리고 차체를 10mm까지 낮춰주는 포르쉐 액티브 서스펜션 메니지먼트(PASM) 등 다수의 옵션 장비들이 기본 사양으로 탑재된다.</w:t>
      </w:r>
    </w:p>
    <w:p w:rsidR="00207A12" w:rsidRPr="00C54F95" w:rsidRDefault="00207A12" w:rsidP="00207A12">
      <w:pPr>
        <w:pStyle w:val="Presse-Standard"/>
        <w:spacing w:line="276" w:lineRule="auto"/>
        <w:rPr>
          <w:rFonts w:ascii="Gulim" w:eastAsia="Gulim" w:hAnsi="Gulim"/>
          <w:lang w:eastAsia="ko-KR"/>
        </w:rPr>
      </w:pPr>
    </w:p>
    <w:p w:rsidR="00485891" w:rsidRPr="00C54F95" w:rsidRDefault="00485891" w:rsidP="00485891">
      <w:pPr>
        <w:pStyle w:val="Presse-Standard"/>
        <w:rPr>
          <w:rFonts w:ascii="Gulim" w:eastAsia="Gulim" w:hAnsi="Gulim"/>
          <w:b/>
          <w:color w:val="000000"/>
          <w:lang w:eastAsia="ko-KR"/>
        </w:rPr>
      </w:pPr>
      <w:r w:rsidRPr="00C54F95">
        <w:rPr>
          <w:rFonts w:ascii="Gulim" w:eastAsia="Gulim" w:hAnsi="Gulim" w:hint="eastAsia"/>
          <w:b/>
          <w:color w:val="000000"/>
          <w:lang w:eastAsia="ko-KR"/>
        </w:rPr>
        <w:t>강력한 파워로 더욱 향상된 퍼포먼스</w:t>
      </w:r>
    </w:p>
    <w:p w:rsidR="00485891" w:rsidRPr="00C54F95" w:rsidRDefault="00485891" w:rsidP="00485891">
      <w:pPr>
        <w:pStyle w:val="Presse-Standard"/>
        <w:rPr>
          <w:rFonts w:ascii="Gulim" w:eastAsia="Gulim" w:hAnsi="Gulim"/>
          <w:color w:val="000000"/>
          <w:lang w:eastAsia="ko-KR"/>
        </w:rPr>
      </w:pPr>
      <w:r w:rsidRPr="00C54F95">
        <w:rPr>
          <w:rFonts w:ascii="Gulim" w:eastAsia="Gulim" w:hAnsi="Gulim" w:hint="eastAsia"/>
          <w:color w:val="000000"/>
          <w:lang w:eastAsia="ko-KR"/>
        </w:rPr>
        <w:t>신형 718 GTS 모델은 1,900-5,000rpm에서 최대토크 43.8</w:t>
      </w:r>
      <w:r w:rsidR="006868C6">
        <w:rPr>
          <w:rFonts w:ascii="Gulim" w:eastAsia="Gulim" w:hAnsi="Gulim" w:hint="eastAsia"/>
          <w:color w:val="000000"/>
          <w:lang w:eastAsia="ko-KR"/>
        </w:rPr>
        <w:t>5</w:t>
      </w:r>
      <w:r w:rsidRPr="00C54F95">
        <w:rPr>
          <w:rFonts w:ascii="Gulim" w:eastAsia="Gulim" w:hAnsi="Gulim" w:hint="eastAsia"/>
          <w:color w:val="000000"/>
          <w:lang w:eastAsia="ko-KR"/>
        </w:rPr>
        <w:t>kg.m을 발휘하며 더욱 향상된 가속력과 탄력적인 주행성능을 제공한다. PDK와 스포츠 크로노 패키지를 장착하면, GTS 모델은 정지상태에서 100km/h까지 가속하는데 단 4.1초가 소요되며, 최고 속도는 290km/h</w:t>
      </w:r>
      <w:r w:rsidR="006868C6">
        <w:rPr>
          <w:rFonts w:ascii="Gulim" w:eastAsia="Gulim" w:hAnsi="Gulim" w:hint="eastAsia"/>
          <w:color w:val="000000"/>
          <w:lang w:eastAsia="ko-KR"/>
        </w:rPr>
        <w:t>다.</w:t>
      </w:r>
    </w:p>
    <w:p w:rsidR="00207A12" w:rsidRPr="00C54F95" w:rsidRDefault="00207A12" w:rsidP="00207A12">
      <w:pPr>
        <w:pStyle w:val="Presse-Standard"/>
        <w:spacing w:line="276" w:lineRule="auto"/>
        <w:rPr>
          <w:rFonts w:ascii="Gulim" w:eastAsia="Gulim" w:hAnsi="Gulim"/>
          <w:lang w:eastAsia="ko-KR"/>
        </w:rPr>
      </w:pPr>
    </w:p>
    <w:p w:rsidR="00485891" w:rsidRPr="00C54F95" w:rsidRDefault="00485891" w:rsidP="00485891">
      <w:pPr>
        <w:pStyle w:val="Presse-Standard"/>
        <w:rPr>
          <w:rFonts w:ascii="Gulim" w:eastAsia="Gulim" w:hAnsi="Gulim"/>
          <w:b/>
          <w:color w:val="000000"/>
          <w:lang w:eastAsia="ko-KR"/>
        </w:rPr>
      </w:pPr>
      <w:r w:rsidRPr="00C54F95">
        <w:rPr>
          <w:rFonts w:ascii="Gulim" w:eastAsia="Gulim" w:hAnsi="Gulim" w:hint="eastAsia"/>
          <w:b/>
          <w:color w:val="000000"/>
          <w:lang w:eastAsia="ko-KR"/>
        </w:rPr>
        <w:t>전형적인 GTS 모델의 특징인 다양한 블랙 컬러 요소</w:t>
      </w:r>
    </w:p>
    <w:p w:rsidR="00485891" w:rsidRPr="00C54F95" w:rsidRDefault="00485891" w:rsidP="00485891">
      <w:pPr>
        <w:pStyle w:val="Presse-Standard"/>
        <w:rPr>
          <w:rFonts w:ascii="Gulim" w:eastAsia="Gulim" w:hAnsi="Gulim"/>
          <w:color w:val="000000"/>
          <w:lang w:eastAsia="ko-KR"/>
        </w:rPr>
      </w:pPr>
      <w:r w:rsidRPr="00C54F95">
        <w:rPr>
          <w:rFonts w:ascii="Gulim" w:eastAsia="Gulim" w:hAnsi="Gulim" w:hint="eastAsia"/>
          <w:color w:val="000000"/>
          <w:lang w:eastAsia="ko-KR"/>
        </w:rPr>
        <w:t xml:space="preserve">718 모델 라인의 GTS 모델은 기술적인 측면은 물론, 디자인적으로도 </w:t>
      </w:r>
      <w:r w:rsidR="006868C6">
        <w:rPr>
          <w:rFonts w:ascii="Gulim" w:eastAsia="Gulim" w:hAnsi="Gulim" w:hint="eastAsia"/>
          <w:color w:val="000000"/>
          <w:lang w:eastAsia="ko-KR"/>
        </w:rPr>
        <w:t>돋보인다.</w:t>
      </w:r>
      <w:r w:rsidRPr="00C54F95">
        <w:rPr>
          <w:rFonts w:ascii="Gulim" w:eastAsia="Gulim" w:hAnsi="Gulim" w:hint="eastAsia"/>
          <w:color w:val="000000"/>
          <w:lang w:eastAsia="ko-KR"/>
        </w:rPr>
        <w:t xml:space="preserve"> 차량 전면의 새로운 스포츠 디자인 에이프런은 스포티한 인상을 더욱 강조한다. 전형적인 GTS 모델의 특징으로, 프런트 라이트 모듈과 바이 제논(Bi-Xenon) 헤드라이트는 블랙 틴팅 처리되었다. 차량 후면 역시, 블랙 틴트 마감의 테일 라이트와 블랙 컬러 로고 및 블랙 리어 에이프런, 그리고 기본 사양으로 장착된 스포츠 배기 시스템의 센트럴 블랙 테일파이프가 GTS만의 유니크한 외관을 완성한다. 도어 부분의 블랙 GTS로고와 블랙 컬러로 도장된 새틴 마감의 20인치 휠은 측면 디자인을 더욱 </w:t>
      </w:r>
      <w:r w:rsidR="006868C6">
        <w:rPr>
          <w:rFonts w:ascii="Gulim" w:eastAsia="Gulim" w:hAnsi="Gulim" w:hint="eastAsia"/>
          <w:color w:val="000000"/>
          <w:lang w:eastAsia="ko-KR"/>
        </w:rPr>
        <w:t>부각시킨다.</w:t>
      </w:r>
    </w:p>
    <w:p w:rsidR="00207A12" w:rsidRPr="00C54F95" w:rsidRDefault="00207A12" w:rsidP="00207A12">
      <w:pPr>
        <w:pStyle w:val="Presse-Standard"/>
        <w:spacing w:line="276" w:lineRule="auto"/>
        <w:rPr>
          <w:rFonts w:ascii="Gulim" w:eastAsia="Gulim" w:hAnsi="Gulim"/>
          <w:lang w:eastAsia="ko-KR"/>
        </w:rPr>
      </w:pPr>
    </w:p>
    <w:p w:rsidR="00207A12" w:rsidRPr="00C54F95" w:rsidRDefault="00485891" w:rsidP="00485891">
      <w:pPr>
        <w:spacing w:line="360" w:lineRule="auto"/>
        <w:jc w:val="both"/>
        <w:rPr>
          <w:rFonts w:ascii="Gulim" w:eastAsia="Gulim" w:hAnsi="Gulim" w:cs="Arial"/>
          <w:b/>
          <w:bCs/>
          <w:color w:val="000000"/>
          <w:szCs w:val="20"/>
          <w:lang w:eastAsia="ko-KR"/>
        </w:rPr>
      </w:pPr>
      <w:r w:rsidRPr="00C54F95">
        <w:rPr>
          <w:rFonts w:ascii="Gulim" w:eastAsia="Gulim" w:hAnsi="Gulim" w:cs="Arial" w:hint="eastAsia"/>
          <w:b/>
          <w:bCs/>
          <w:color w:val="000000"/>
          <w:szCs w:val="20"/>
          <w:lang w:eastAsia="ko-KR"/>
        </w:rPr>
        <w:t xml:space="preserve">고품질 알칸타라 소재와 </w:t>
      </w:r>
      <w:r w:rsidRPr="00C54F95">
        <w:rPr>
          <w:rFonts w:ascii="Gulim" w:eastAsia="Gulim" w:hAnsi="Gulim" w:cs="Arial"/>
          <w:b/>
          <w:bCs/>
          <w:color w:val="000000"/>
          <w:szCs w:val="20"/>
          <w:lang w:eastAsia="ko-KR"/>
        </w:rPr>
        <w:t>포르쉐 트랙 프리시전 앱(Track Precision App)</w:t>
      </w:r>
    </w:p>
    <w:p w:rsidR="00485891" w:rsidRPr="00C54F95" w:rsidRDefault="00485891" w:rsidP="00485891">
      <w:pPr>
        <w:spacing w:line="360" w:lineRule="auto"/>
        <w:jc w:val="both"/>
        <w:rPr>
          <w:rFonts w:ascii="Gulim" w:eastAsia="Gulim" w:hAnsi="Gulim"/>
          <w:color w:val="000000"/>
          <w:lang w:eastAsia="ko-KR"/>
        </w:rPr>
      </w:pPr>
      <w:r w:rsidRPr="00C54F95">
        <w:rPr>
          <w:rFonts w:ascii="Gulim" w:eastAsia="Gulim" w:hAnsi="Gulim" w:cs="Arial" w:hint="eastAsia"/>
          <w:bCs/>
          <w:color w:val="000000"/>
          <w:szCs w:val="20"/>
          <w:lang w:eastAsia="ko-KR"/>
        </w:rPr>
        <w:lastRenderedPageBreak/>
        <w:t xml:space="preserve">인테리어 또한 GTS유전자를 그대로 담고 있다. 기본 사양으로 장착된 스포츠 크로노 패키지 스톱워치는 대시보드의 센트럴 구성 요소로 통합되어 있다. 운전석과 조수석 탑승자는 다른 포르쉐 GTS 모델에서처럼 알칸타라 소재의 스포츠 시트를 즐길 수 있다. </w:t>
      </w:r>
      <w:r w:rsidRPr="00C54F95">
        <w:rPr>
          <w:rFonts w:ascii="Gulim" w:eastAsia="Gulim" w:hAnsi="Gulim" w:hint="eastAsia"/>
          <w:color w:val="000000"/>
          <w:lang w:eastAsia="ko-KR"/>
        </w:rPr>
        <w:t xml:space="preserve">헤드레스트에 GTS 로고가 각인된 스포츠 시트 플러스는 두 방향으로 전자식 조절이 가능하며 측면 지지력과 편안함이 더욱 향상되었다. 또한, 스티어링 휠 트림, 센터 콘솔과 암레스트 등에도 알칸타라 소재가 높은 비율로 사용되었다. 이 밖에도 신형 718 GTS 운전자들은 포르쉐 트랙 프리시전 앱(Porsche Track Precision App)을 스마트폰과 연동해, 상세 디스플레이와 주행 자동 기록 및 분석 등의 서비스를 이용할 수 있다. </w:t>
      </w:r>
    </w:p>
    <w:p w:rsidR="00C324A9" w:rsidRPr="00C54F95" w:rsidRDefault="00C324A9" w:rsidP="00C324A9">
      <w:pPr>
        <w:pStyle w:val="Presse-Standard"/>
        <w:spacing w:line="276" w:lineRule="auto"/>
        <w:rPr>
          <w:rFonts w:ascii="Gulim" w:eastAsia="Gulim" w:hAnsi="Gulim"/>
          <w:lang w:eastAsia="ko-KR"/>
        </w:rPr>
      </w:pPr>
    </w:p>
    <w:p w:rsidR="00C324A9" w:rsidRPr="00C54F95" w:rsidRDefault="00C324A9" w:rsidP="00C324A9">
      <w:pPr>
        <w:pStyle w:val="Presse-Untertitel"/>
        <w:spacing w:line="600" w:lineRule="auto"/>
        <w:rPr>
          <w:rFonts w:ascii="Gulim" w:eastAsia="Gulim" w:hAnsi="Gulim" w:cs="Arial"/>
          <w:lang w:eastAsia="ko-KR"/>
        </w:rPr>
      </w:pPr>
      <w:r w:rsidRPr="00C54F95">
        <w:rPr>
          <w:rFonts w:ascii="Gulim" w:eastAsia="Gulim" w:hAnsi="Gulim"/>
          <w:lang w:eastAsia="ko-KR"/>
        </w:rPr>
        <w:br w:type="page"/>
      </w:r>
      <w:r w:rsidR="00485891" w:rsidRPr="00C54F95">
        <w:rPr>
          <w:rFonts w:ascii="Gulim" w:eastAsia="Gulim" w:hAnsi="Gulim"/>
          <w:lang w:eastAsia="ko-KR"/>
        </w:rPr>
        <w:lastRenderedPageBreak/>
        <w:t>순수 정통의 911 에디션</w:t>
      </w:r>
    </w:p>
    <w:p w:rsidR="00C324A9" w:rsidRPr="00C54F95" w:rsidRDefault="00485891" w:rsidP="00C324A9">
      <w:pPr>
        <w:pStyle w:val="Presse-Titel"/>
        <w:spacing w:line="600" w:lineRule="auto"/>
        <w:rPr>
          <w:rFonts w:ascii="Gulim" w:eastAsia="Gulim" w:hAnsi="Gulim" w:cs="Arial"/>
          <w:lang w:eastAsia="ko-KR"/>
        </w:rPr>
      </w:pPr>
      <w:r w:rsidRPr="00C54F95">
        <w:rPr>
          <w:rFonts w:ascii="Gulim" w:eastAsia="Gulim" w:hAnsi="Gulim"/>
          <w:lang w:eastAsia="ko-KR"/>
        </w:rPr>
        <w:t>절제의 미학, 신형 포르쉐 911 카레라 T(911 Carrera T) 공개</w:t>
      </w:r>
    </w:p>
    <w:p w:rsidR="00207A12" w:rsidRPr="00C54F95" w:rsidRDefault="00485891" w:rsidP="00207A12">
      <w:pPr>
        <w:pStyle w:val="Presse-Standard"/>
        <w:rPr>
          <w:rFonts w:ascii="Gulim" w:eastAsia="Gulim" w:hAnsi="Gulim"/>
          <w:lang w:eastAsia="ko-KR"/>
        </w:rPr>
      </w:pPr>
      <w:r w:rsidRPr="00C54F95">
        <w:rPr>
          <w:rFonts w:ascii="Gulim" w:eastAsia="Gulim" w:hAnsi="Gulim"/>
          <w:lang w:eastAsia="ko-KR"/>
        </w:rPr>
        <w:t>포르쉐가 1968년형 911 T 모델의 순수한 계보를 잇는 신형 ‘911 카레라 T(911 Carrera T)’를 새롭게 선보인다. 한층 가벼워진 중량, 수동 기어박스의 짧아진 변속비, 그리고 기계식 리어 디퍼렌셜 록이 적용된 후륜구동 시스템을 통해 더욱 강력한 성능과 강렬한 주행의 즐거움을 선사한다. 신형 ‘포르쉐 911 카레라 T’의 독특한 외관은 911 카레라 모델을 기반으로 하고 있으며, 최고 출력은 370마력(272kW)이다. 모델명에 투어링(Touring)을 의미하는 “T”가 붙은 이 신형 모델에는 기존 911 카레라에는 없는 다양한 혁신 장비들이 추가되었다. PASM 스포츠 섀시가 기본 사양으로 장착되어 차체를 20mm까지 낮출 수 있으며 중량 최적화된 스포츠 크로노 패키지, 레드 시프트 패턴이 반영된 짧아진 시프트 레버 및 스포츠-텍스(Sport-Tex) 시트가 적용된다. 또한 911 카레라에서 볼 수 없었던 리어 액슬 스티어링을 옵션으로 추가할 수 있다.</w:t>
      </w:r>
    </w:p>
    <w:p w:rsidR="00207A12" w:rsidRPr="00C54F95" w:rsidRDefault="00207A12" w:rsidP="00207A12">
      <w:pPr>
        <w:pStyle w:val="Presse-Standard"/>
        <w:spacing w:line="276" w:lineRule="auto"/>
        <w:rPr>
          <w:rFonts w:ascii="Gulim" w:eastAsia="Gulim" w:hAnsi="Gulim"/>
          <w:lang w:eastAsia="ko-KR"/>
        </w:rPr>
      </w:pPr>
    </w:p>
    <w:p w:rsidR="00485891" w:rsidRPr="00C54F95" w:rsidRDefault="00485891" w:rsidP="00485891">
      <w:pPr>
        <w:pStyle w:val="Presse-Standard"/>
        <w:rPr>
          <w:rFonts w:ascii="Gulim" w:eastAsia="Gulim" w:hAnsi="Gulim"/>
          <w:lang w:eastAsia="ko-KR"/>
        </w:rPr>
      </w:pPr>
      <w:r w:rsidRPr="00C54F95">
        <w:rPr>
          <w:rFonts w:ascii="Gulim" w:eastAsia="Gulim" w:hAnsi="Gulim" w:hint="eastAsia"/>
          <w:lang w:eastAsia="ko-KR"/>
        </w:rPr>
        <w:t xml:space="preserve">신형 </w:t>
      </w:r>
      <w:r w:rsidRPr="00C54F95">
        <w:rPr>
          <w:rFonts w:ascii="Gulim" w:eastAsia="Gulim" w:hAnsi="Gulim"/>
          <w:lang w:eastAsia="ko-KR"/>
        </w:rPr>
        <w:t>‘</w:t>
      </w:r>
      <w:r w:rsidRPr="00C54F95">
        <w:rPr>
          <w:rFonts w:ascii="Gulim" w:eastAsia="Gulim" w:hAnsi="Gulim" w:hint="eastAsia"/>
          <w:lang w:eastAsia="ko-KR"/>
        </w:rPr>
        <w:t>911 카레라 T</w:t>
      </w:r>
      <w:r w:rsidRPr="00C54F95">
        <w:rPr>
          <w:rFonts w:ascii="Gulim" w:eastAsia="Gulim" w:hAnsi="Gulim"/>
          <w:lang w:eastAsia="ko-KR"/>
        </w:rPr>
        <w:t>’</w:t>
      </w:r>
      <w:r w:rsidRPr="00C54F95">
        <w:rPr>
          <w:rFonts w:ascii="Gulim" w:eastAsia="Gulim" w:hAnsi="Gulim" w:hint="eastAsia"/>
          <w:lang w:eastAsia="ko-KR"/>
        </w:rPr>
        <w:t xml:space="preserve"> 모델은 스포츠카 성능과 경량 구조 최적화에 주안점을 두고 디자인되었다. 리어 윈도우와 리어 사이드 윈도우는 경량 글래스 만들어졌으며, 도어 트림은 오프닝 루프가 특징이다. 흡음이 현저히 줄어들었고, 옵션 사양으로 지원하는 리어 시트와 포르쉐 커뮤니케이션 매니지먼트(PCM)는 생략 가능하다. 결과적으로, </w:t>
      </w:r>
      <w:r w:rsidRPr="00C54F95">
        <w:rPr>
          <w:rFonts w:ascii="Gulim" w:eastAsia="Gulim" w:hAnsi="Gulim"/>
          <w:lang w:eastAsia="ko-KR"/>
        </w:rPr>
        <w:t>‘</w:t>
      </w:r>
      <w:r w:rsidRPr="00C54F95">
        <w:rPr>
          <w:rFonts w:ascii="Gulim" w:eastAsia="Gulim" w:hAnsi="Gulim" w:hint="eastAsia"/>
          <w:lang w:eastAsia="ko-KR"/>
        </w:rPr>
        <w:t>911 카레라 T</w:t>
      </w:r>
      <w:r w:rsidRPr="00C54F95">
        <w:rPr>
          <w:rFonts w:ascii="Gulim" w:eastAsia="Gulim" w:hAnsi="Gulim"/>
          <w:lang w:eastAsia="ko-KR"/>
        </w:rPr>
        <w:t>’</w:t>
      </w:r>
      <w:r w:rsidRPr="00C54F95">
        <w:rPr>
          <w:rFonts w:ascii="Gulim" w:eastAsia="Gulim" w:hAnsi="Gulim" w:hint="eastAsia"/>
          <w:lang w:eastAsia="ko-KR"/>
        </w:rPr>
        <w:t>의 공차 중량은 1,425kg로, 거의 동일한 장비를 탑재한 2인승 911 카레라 모델보다 20kg 더 가볍다.</w:t>
      </w:r>
    </w:p>
    <w:p w:rsidR="00207A12" w:rsidRPr="00C54F95" w:rsidRDefault="00207A12" w:rsidP="00207A12">
      <w:pPr>
        <w:pStyle w:val="Presse-Standard"/>
        <w:rPr>
          <w:rFonts w:ascii="Gulim" w:eastAsia="Gulim" w:hAnsi="Gulim"/>
          <w:lang w:eastAsia="ko-KR"/>
        </w:rPr>
      </w:pPr>
    </w:p>
    <w:p w:rsidR="00485891" w:rsidRPr="00C54F95" w:rsidRDefault="00485891" w:rsidP="00485891">
      <w:pPr>
        <w:pStyle w:val="Presse-Standard"/>
        <w:rPr>
          <w:rFonts w:ascii="Gulim" w:eastAsia="Gulim" w:hAnsi="Gulim"/>
          <w:b/>
          <w:color w:val="000000"/>
          <w:lang w:eastAsia="ko-KR"/>
        </w:rPr>
      </w:pPr>
      <w:r w:rsidRPr="00C54F95">
        <w:rPr>
          <w:rFonts w:ascii="Gulim" w:eastAsia="Gulim" w:hAnsi="Gulim" w:hint="eastAsia"/>
          <w:b/>
          <w:color w:val="000000"/>
          <w:lang w:eastAsia="ko-KR"/>
        </w:rPr>
        <w:t>스포티한 디자인과 독특한 외관</w:t>
      </w:r>
    </w:p>
    <w:p w:rsidR="00485891" w:rsidRPr="00C54F95" w:rsidRDefault="00485891" w:rsidP="00485891">
      <w:pPr>
        <w:pStyle w:val="Presse-Standard"/>
        <w:rPr>
          <w:rFonts w:ascii="Gulim" w:eastAsia="Gulim" w:hAnsi="Gulim"/>
          <w:color w:val="000000"/>
          <w:lang w:eastAsia="ko-KR"/>
        </w:rPr>
      </w:pPr>
      <w:r w:rsidRPr="00C54F95">
        <w:rPr>
          <w:rFonts w:ascii="Gulim" w:eastAsia="Gulim" w:hAnsi="Gulim" w:hint="eastAsia"/>
          <w:color w:val="000000"/>
          <w:lang w:eastAsia="ko-KR"/>
        </w:rPr>
        <w:t xml:space="preserve">신형 </w:t>
      </w:r>
      <w:r w:rsidRPr="00C54F95">
        <w:rPr>
          <w:rFonts w:ascii="Gulim" w:eastAsia="Gulim" w:hAnsi="Gulim"/>
          <w:color w:val="000000"/>
          <w:lang w:eastAsia="ko-KR"/>
        </w:rPr>
        <w:t>‘</w:t>
      </w:r>
      <w:r w:rsidRPr="00C54F95">
        <w:rPr>
          <w:rFonts w:ascii="Gulim" w:eastAsia="Gulim" w:hAnsi="Gulim" w:hint="eastAsia"/>
          <w:color w:val="000000"/>
          <w:lang w:eastAsia="ko-KR"/>
        </w:rPr>
        <w:t>911 카레라 T</w:t>
      </w:r>
      <w:r w:rsidRPr="00C54F95">
        <w:rPr>
          <w:rFonts w:ascii="Gulim" w:eastAsia="Gulim" w:hAnsi="Gulim"/>
          <w:color w:val="000000"/>
          <w:lang w:eastAsia="ko-KR"/>
        </w:rPr>
        <w:t>’</w:t>
      </w:r>
      <w:r w:rsidRPr="00C54F95">
        <w:rPr>
          <w:rFonts w:ascii="Gulim" w:eastAsia="Gulim" w:hAnsi="Gulim" w:hint="eastAsia"/>
          <w:color w:val="000000"/>
          <w:lang w:eastAsia="ko-KR"/>
        </w:rPr>
        <w:t xml:space="preserve">는 리어 액슬 트랜스미션을 장착한 스포츠 쿠페의 감성은 물론, 스포티한 매력을 강조한 디자인이 특징이다. 차량 바디와 휠 디자인은 </w:t>
      </w:r>
      <w:r w:rsidRPr="00C54F95">
        <w:rPr>
          <w:rFonts w:ascii="Gulim" w:eastAsia="Gulim" w:hAnsi="Gulim"/>
          <w:color w:val="000000"/>
          <w:lang w:eastAsia="ko-KR"/>
        </w:rPr>
        <w:t>‘</w:t>
      </w:r>
      <w:r w:rsidRPr="00C54F95">
        <w:rPr>
          <w:rFonts w:ascii="Gulim" w:eastAsia="Gulim" w:hAnsi="Gulim" w:hint="eastAsia"/>
          <w:color w:val="000000"/>
          <w:lang w:eastAsia="ko-KR"/>
        </w:rPr>
        <w:t>911 카레라 T</w:t>
      </w:r>
      <w:r w:rsidRPr="00C54F95">
        <w:rPr>
          <w:rFonts w:ascii="Gulim" w:eastAsia="Gulim" w:hAnsi="Gulim"/>
          <w:color w:val="000000"/>
          <w:lang w:eastAsia="ko-KR"/>
        </w:rPr>
        <w:t>’</w:t>
      </w:r>
      <w:r w:rsidRPr="00C54F95">
        <w:rPr>
          <w:rFonts w:ascii="Gulim" w:eastAsia="Gulim" w:hAnsi="Gulim" w:hint="eastAsia"/>
          <w:color w:val="000000"/>
          <w:lang w:eastAsia="ko-KR"/>
        </w:rPr>
        <w:t xml:space="preserve">를 다른 차들과 확연하게 차별화시키는 요소다. 전면은 공기 역학적으로 최적화된 프런트 스포일러 립과 아게이트 그레이 메탈릭(Agate Grey Metallic) 컬러로 마감된 스포츠 디자인(Sport Design) 사이드 미러가 특징이다. 측면은 타이탄 그레이(Titan Grey) 컬러의 20인치 카레라 S 휠을 장착해, 이 신형 모델을 더욱 쉽게 인식하도록 만든다. </w:t>
      </w:r>
      <w:r w:rsidRPr="00C54F95">
        <w:rPr>
          <w:rFonts w:ascii="Gulim" w:eastAsia="Gulim" w:hAnsi="Gulim"/>
          <w:color w:val="000000"/>
          <w:lang w:eastAsia="ko-KR"/>
        </w:rPr>
        <w:t>“</w:t>
      </w:r>
      <w:r w:rsidRPr="00C54F95">
        <w:rPr>
          <w:rFonts w:ascii="Gulim" w:eastAsia="Gulim" w:hAnsi="Gulim" w:hint="eastAsia"/>
          <w:color w:val="000000"/>
          <w:lang w:eastAsia="ko-KR"/>
        </w:rPr>
        <w:t>911 카레라 T</w:t>
      </w:r>
      <w:r w:rsidRPr="00C54F95">
        <w:rPr>
          <w:rFonts w:ascii="Gulim" w:eastAsia="Gulim" w:hAnsi="Gulim"/>
          <w:color w:val="000000"/>
          <w:lang w:eastAsia="ko-KR"/>
        </w:rPr>
        <w:t>”</w:t>
      </w:r>
      <w:r w:rsidRPr="00C54F95">
        <w:rPr>
          <w:rFonts w:ascii="Gulim" w:eastAsia="Gulim" w:hAnsi="Gulim" w:hint="eastAsia"/>
          <w:color w:val="000000"/>
          <w:lang w:eastAsia="ko-KR"/>
        </w:rPr>
        <w:t xml:space="preserve"> 로고 역시 차별적인 측면 디자인을 완성하는 요소다. 차량 </w:t>
      </w:r>
      <w:r w:rsidRPr="00C54F95">
        <w:rPr>
          <w:rFonts w:ascii="Gulim" w:eastAsia="Gulim" w:hAnsi="Gulim" w:hint="eastAsia"/>
          <w:color w:val="000000"/>
          <w:lang w:eastAsia="ko-KR"/>
        </w:rPr>
        <w:lastRenderedPageBreak/>
        <w:t xml:space="preserve">후면은 리어 리드 그릴, 포르쉐 로고, 그리고 아가타 그레이 컬러로 적힌 </w:t>
      </w:r>
      <w:r w:rsidRPr="00C54F95">
        <w:rPr>
          <w:rFonts w:ascii="Gulim" w:eastAsia="Gulim" w:hAnsi="Gulim"/>
          <w:color w:val="000000"/>
          <w:lang w:eastAsia="ko-KR"/>
        </w:rPr>
        <w:t>“</w:t>
      </w:r>
      <w:r w:rsidRPr="00C54F95">
        <w:rPr>
          <w:rFonts w:ascii="Gulim" w:eastAsia="Gulim" w:hAnsi="Gulim" w:hint="eastAsia"/>
          <w:color w:val="000000"/>
          <w:lang w:eastAsia="ko-KR"/>
        </w:rPr>
        <w:t>911 카레라 T</w:t>
      </w:r>
      <w:r w:rsidRPr="00C54F95">
        <w:rPr>
          <w:rFonts w:ascii="Gulim" w:eastAsia="Gulim" w:hAnsi="Gulim"/>
          <w:color w:val="000000"/>
          <w:lang w:eastAsia="ko-KR"/>
        </w:rPr>
        <w:t>”</w:t>
      </w:r>
      <w:r w:rsidRPr="00C54F95">
        <w:rPr>
          <w:rFonts w:ascii="Gulim" w:eastAsia="Gulim" w:hAnsi="Gulim" w:hint="eastAsia"/>
          <w:color w:val="000000"/>
          <w:lang w:eastAsia="ko-KR"/>
        </w:rPr>
        <w:t xml:space="preserve"> 모델명이 특징이며, 블랙 컬러 마감의 테일파이프가 중앙에 위치한 스포츠 배기 시스템을</w:t>
      </w:r>
      <w:r w:rsidRPr="00C54F95">
        <w:rPr>
          <w:rFonts w:ascii="Gulim" w:eastAsia="Gulim" w:hAnsi="Gulim" w:hint="eastAsia"/>
          <w:color w:val="FF0000"/>
          <w:lang w:eastAsia="ko-KR"/>
        </w:rPr>
        <w:t xml:space="preserve"> </w:t>
      </w:r>
      <w:r w:rsidRPr="00C54F95">
        <w:rPr>
          <w:rFonts w:ascii="Gulim" w:eastAsia="Gulim" w:hAnsi="Gulim" w:hint="eastAsia"/>
          <w:color w:val="000000"/>
          <w:lang w:eastAsia="ko-KR"/>
        </w:rPr>
        <w:t>기본 사양으로 제공한다. 외장 컬러는 블랙(Black), 라바 오렌지(Lava Orange), 가드 레드(Guards Red), 레이싱 옐로우(Racing Yellow), 화이트(White), 마이애미 블루(Miami Blue)를 옵션으로 제공하며, 메탈릭 컬러로 카라라 화이트(Carrara White), 제트 블랙(Jet Black), GT실버(GT Silver)도 이용할 수 있다.</w:t>
      </w:r>
    </w:p>
    <w:p w:rsidR="00207A12" w:rsidRPr="00C54F95" w:rsidRDefault="00207A12" w:rsidP="00207A12">
      <w:pPr>
        <w:pStyle w:val="Presse-Standard"/>
        <w:spacing w:line="276" w:lineRule="auto"/>
        <w:rPr>
          <w:rFonts w:ascii="Gulim" w:eastAsia="Gulim" w:hAnsi="Gulim"/>
          <w:i/>
          <w:iCs/>
          <w:lang w:eastAsia="ko-KR"/>
        </w:rPr>
      </w:pPr>
    </w:p>
    <w:p w:rsidR="00485891" w:rsidRPr="00C54F95" w:rsidRDefault="00485891" w:rsidP="00485891">
      <w:pPr>
        <w:spacing w:line="360" w:lineRule="auto"/>
        <w:jc w:val="both"/>
        <w:rPr>
          <w:rFonts w:ascii="Gulim" w:eastAsia="Gulim" w:hAnsi="Gulim" w:cs="Arial"/>
          <w:b/>
          <w:bCs/>
          <w:color w:val="000000"/>
          <w:szCs w:val="20"/>
          <w:lang w:eastAsia="ko-KR"/>
        </w:rPr>
      </w:pPr>
      <w:r w:rsidRPr="00C54F95">
        <w:rPr>
          <w:rFonts w:ascii="Gulim" w:eastAsia="Gulim" w:hAnsi="Gulim" w:cs="Arial" w:hint="eastAsia"/>
          <w:b/>
          <w:bCs/>
          <w:color w:val="000000"/>
          <w:szCs w:val="20"/>
          <w:lang w:eastAsia="ko-KR"/>
        </w:rPr>
        <w:t>순수 정통의 인테리어 콘셉트와 새로운 인테리어 패키지</w:t>
      </w:r>
    </w:p>
    <w:p w:rsidR="00485891" w:rsidRPr="00C54F95" w:rsidRDefault="00485891" w:rsidP="00485891">
      <w:pPr>
        <w:spacing w:line="360" w:lineRule="auto"/>
        <w:jc w:val="both"/>
        <w:rPr>
          <w:rFonts w:ascii="Gulim" w:eastAsia="Gulim" w:hAnsi="Gulim" w:cs="Arial"/>
          <w:bCs/>
          <w:color w:val="000000"/>
          <w:szCs w:val="20"/>
          <w:lang w:eastAsia="ko-KR"/>
        </w:rPr>
      </w:pPr>
      <w:r w:rsidRPr="00C54F95">
        <w:rPr>
          <w:rFonts w:ascii="Gulim" w:eastAsia="Gulim" w:hAnsi="Gulim" w:cs="Arial" w:hint="eastAsia"/>
          <w:bCs/>
          <w:color w:val="000000"/>
          <w:szCs w:val="20"/>
          <w:lang w:eastAsia="ko-KR"/>
        </w:rPr>
        <w:t xml:space="preserve">탑승자 공간의 디자인 역시 순수 정통 스포츠카의 스포티한 매력을 강조했다. 운전자는 중앙부가 스포츠 텍스로 마감된4 방향 전자식 블랙 스포츠 시트와 911 로고가 블랙으로 각인된 헤드레스트를 통해 주행의 즐거움을 만끽할 수 있다. 신형 911 카레라 T모델은 최초로 풀 버킷 시트를 옵션으로 제공한다. 또한, 가장자리를 가죽으로 마감한 GT 스포츠 스티어링 휠로 완벽한 조작이 가능하며, 기본 사양으로 지원되는 모드 스위치를 통해 다양한 드라이빙 프로그램을 이용할 수 있다. 레드 시프트 패턴의 짧아진 시프트 레버는 </w:t>
      </w:r>
      <w:r w:rsidRPr="00C54F95">
        <w:rPr>
          <w:rFonts w:ascii="Gulim" w:eastAsia="Gulim" w:hAnsi="Gulim" w:cs="Arial"/>
          <w:bCs/>
          <w:color w:val="000000"/>
          <w:szCs w:val="20"/>
          <w:lang w:eastAsia="ko-KR"/>
        </w:rPr>
        <w:t>‘</w:t>
      </w:r>
      <w:r w:rsidRPr="00C54F95">
        <w:rPr>
          <w:rFonts w:ascii="Gulim" w:eastAsia="Gulim" w:hAnsi="Gulim" w:cs="Arial" w:hint="eastAsia"/>
          <w:bCs/>
          <w:color w:val="000000"/>
          <w:szCs w:val="20"/>
          <w:lang w:eastAsia="ko-KR"/>
        </w:rPr>
        <w:t>911 카레라 T</w:t>
      </w:r>
      <w:r w:rsidRPr="00C54F95">
        <w:rPr>
          <w:rFonts w:ascii="Gulim" w:eastAsia="Gulim" w:hAnsi="Gulim" w:cs="Arial"/>
          <w:bCs/>
          <w:color w:val="000000"/>
          <w:szCs w:val="20"/>
          <w:lang w:eastAsia="ko-KR"/>
        </w:rPr>
        <w:t>’</w:t>
      </w:r>
      <w:r w:rsidRPr="00C54F95">
        <w:rPr>
          <w:rFonts w:ascii="Gulim" w:eastAsia="Gulim" w:hAnsi="Gulim" w:cs="Arial" w:hint="eastAsia"/>
          <w:bCs/>
          <w:color w:val="000000"/>
          <w:szCs w:val="20"/>
          <w:lang w:eastAsia="ko-KR"/>
        </w:rPr>
        <w:t xml:space="preserve"> 모델만의 고유한 특징이며, 대시보드와 도어 트림도 오프닝 루프와 마찬가지가로 블랙 컬러가 적용되었다. 이 밖에도, 새롭게 추가된 T 인테리어 패키지는 레이싱 옐로우(Racing Yellow), 가드 레드(Guards Red) 또는 GT 실버(GT Silver) 컬러와의 대조를 통해 더욱 스포티한 외관을 완성한다. T 인테리어 패키지 컬러는 안전 벨트, 헤드레스트에 각인된 911 로고, 오프닝 루프, 그리고 스포츠-텍스 시트 중앙 부분 등 다양한 인테리어 구성 요소를 통해 시각적으로 더욱 돋보이게 할 수 있다. </w:t>
      </w:r>
    </w:p>
    <w:p w:rsidR="00207A12" w:rsidRPr="00C54F95" w:rsidRDefault="00207A12" w:rsidP="00207A12">
      <w:pPr>
        <w:pStyle w:val="Presse-Standard"/>
        <w:spacing w:after="120" w:line="240" w:lineRule="auto"/>
        <w:rPr>
          <w:rFonts w:ascii="Gulim" w:eastAsia="Gulim" w:hAnsi="Gulim"/>
          <w:bCs w:val="0"/>
          <w:lang w:eastAsia="ko-KR"/>
        </w:rPr>
      </w:pPr>
    </w:p>
    <w:p w:rsidR="00485891" w:rsidRPr="00C54F95" w:rsidRDefault="00485891" w:rsidP="00485891">
      <w:pPr>
        <w:spacing w:line="360" w:lineRule="auto"/>
        <w:jc w:val="both"/>
        <w:rPr>
          <w:rFonts w:ascii="Gulim" w:eastAsia="Gulim" w:hAnsi="Gulim" w:cs="Arial"/>
          <w:b/>
          <w:bCs/>
          <w:color w:val="000000"/>
          <w:szCs w:val="20"/>
          <w:lang w:eastAsia="ko-KR"/>
        </w:rPr>
      </w:pPr>
      <w:r w:rsidRPr="00C54F95">
        <w:rPr>
          <w:rFonts w:ascii="Gulim" w:eastAsia="Gulim" w:hAnsi="Gulim" w:cs="Arial" w:hint="eastAsia"/>
          <w:b/>
          <w:bCs/>
          <w:color w:val="000000"/>
          <w:szCs w:val="20"/>
          <w:lang w:eastAsia="ko-KR"/>
        </w:rPr>
        <w:t>더 강력해진 중량 대비 파워와 향상된 퍼포먼스</w:t>
      </w:r>
    </w:p>
    <w:p w:rsidR="00485891" w:rsidRPr="00C54F95" w:rsidRDefault="00485891" w:rsidP="00485891">
      <w:pPr>
        <w:spacing w:line="360" w:lineRule="auto"/>
        <w:jc w:val="both"/>
        <w:rPr>
          <w:rFonts w:ascii="Gulim" w:eastAsia="Gulim" w:hAnsi="Gulim" w:cs="Arial"/>
          <w:bCs/>
          <w:color w:val="000000"/>
          <w:szCs w:val="20"/>
          <w:lang w:eastAsia="ko-KR"/>
        </w:rPr>
      </w:pPr>
      <w:r w:rsidRPr="00C54F95">
        <w:rPr>
          <w:rFonts w:ascii="Gulim" w:eastAsia="Gulim" w:hAnsi="Gulim" w:cs="Arial" w:hint="eastAsia"/>
          <w:bCs/>
          <w:color w:val="000000"/>
          <w:szCs w:val="20"/>
          <w:lang w:eastAsia="ko-KR"/>
        </w:rPr>
        <w:t xml:space="preserve">3리터 6기통 수평대향 트윈 터보 차저 엔진을 장착한 신형 </w:t>
      </w:r>
      <w:r w:rsidRPr="00C54F95">
        <w:rPr>
          <w:rFonts w:ascii="Gulim" w:eastAsia="Gulim" w:hAnsi="Gulim" w:cs="Arial"/>
          <w:bCs/>
          <w:color w:val="000000"/>
          <w:szCs w:val="20"/>
          <w:lang w:eastAsia="ko-KR"/>
        </w:rPr>
        <w:t>‘</w:t>
      </w:r>
      <w:r w:rsidRPr="00C54F95">
        <w:rPr>
          <w:rFonts w:ascii="Gulim" w:eastAsia="Gulim" w:hAnsi="Gulim" w:cs="Arial" w:hint="eastAsia"/>
          <w:bCs/>
          <w:color w:val="000000"/>
          <w:szCs w:val="20"/>
          <w:lang w:eastAsia="ko-KR"/>
        </w:rPr>
        <w:t>911 카레라 T</w:t>
      </w:r>
      <w:r w:rsidRPr="00C54F95">
        <w:rPr>
          <w:rFonts w:ascii="Gulim" w:eastAsia="Gulim" w:hAnsi="Gulim" w:cs="Arial"/>
          <w:bCs/>
          <w:color w:val="000000"/>
          <w:szCs w:val="20"/>
          <w:lang w:eastAsia="ko-KR"/>
        </w:rPr>
        <w:t>’</w:t>
      </w:r>
      <w:r w:rsidRPr="00C54F95">
        <w:rPr>
          <w:rFonts w:ascii="Gulim" w:eastAsia="Gulim" w:hAnsi="Gulim" w:cs="Arial" w:hint="eastAsia"/>
          <w:bCs/>
          <w:color w:val="000000"/>
          <w:szCs w:val="20"/>
          <w:lang w:eastAsia="ko-KR"/>
        </w:rPr>
        <w:t xml:space="preserve"> 는 1,750-5,000rpm에서 최고 출력 370 마력(272kW), 최대 토크 45.88kg.m를 발휘한다. 특히, 중량 대비 마력이 3.85kg/hp 로 증가해, 향상된 퍼포먼스는 물론, 민첩하고 역동적인 주행 성능까지 보장한다. 짧아진 기어 변속비와 기계식 디퍼렌셜 록이 적용된 수동 변속기를 장착해, 정지상태에서 시속 100km/h까지 가속하는데 911 카레라 쿠페보다 0.1초 빠른 4.5초, 200km/h까지는 15.1초가 소요된다. 옵션으로 선택 가능한 포르쉐 더블 클러치(PDK)를 탑재하면, 정지상태에서 시속 100km/h까지 </w:t>
      </w:r>
      <w:r w:rsidRPr="00C54F95">
        <w:rPr>
          <w:rFonts w:ascii="Gulim" w:eastAsia="Gulim" w:hAnsi="Gulim" w:cs="Arial" w:hint="eastAsia"/>
          <w:bCs/>
          <w:color w:val="000000"/>
          <w:szCs w:val="20"/>
          <w:lang w:eastAsia="ko-KR"/>
        </w:rPr>
        <w:lastRenderedPageBreak/>
        <w:t xml:space="preserve">가속하는데 단 4.2초, 200km/h까지는 14.5초밖에 걸리지 않는다. </w:t>
      </w:r>
      <w:r w:rsidRPr="00C54F95">
        <w:rPr>
          <w:rFonts w:ascii="Gulim" w:eastAsia="Gulim" w:hAnsi="Gulim" w:cs="Arial"/>
          <w:bCs/>
          <w:color w:val="000000"/>
          <w:szCs w:val="20"/>
          <w:lang w:eastAsia="ko-KR"/>
        </w:rPr>
        <w:t>‘</w:t>
      </w:r>
      <w:r w:rsidRPr="00C54F95">
        <w:rPr>
          <w:rFonts w:ascii="Gulim" w:eastAsia="Gulim" w:hAnsi="Gulim" w:cs="Arial" w:hint="eastAsia"/>
          <w:bCs/>
          <w:color w:val="000000"/>
          <w:szCs w:val="20"/>
          <w:lang w:eastAsia="ko-KR"/>
        </w:rPr>
        <w:t>911 카레라 T</w:t>
      </w:r>
      <w:r w:rsidRPr="00C54F95">
        <w:rPr>
          <w:rFonts w:ascii="Gulim" w:eastAsia="Gulim" w:hAnsi="Gulim" w:cs="Arial"/>
          <w:bCs/>
          <w:color w:val="000000"/>
          <w:szCs w:val="20"/>
          <w:lang w:eastAsia="ko-KR"/>
        </w:rPr>
        <w:t>’</w:t>
      </w:r>
      <w:r w:rsidRPr="00C54F95">
        <w:rPr>
          <w:rFonts w:ascii="Gulim" w:eastAsia="Gulim" w:hAnsi="Gulim" w:cs="Arial" w:hint="eastAsia"/>
          <w:bCs/>
          <w:color w:val="000000"/>
          <w:szCs w:val="20"/>
          <w:lang w:eastAsia="ko-KR"/>
        </w:rPr>
        <w:t xml:space="preserve"> 모델의 최고 속도는 290km/h에 이른다.</w:t>
      </w:r>
    </w:p>
    <w:p w:rsidR="0092058E" w:rsidRPr="00C54F95" w:rsidRDefault="0092058E" w:rsidP="001168F1">
      <w:pPr>
        <w:pStyle w:val="Presse-Untertitel"/>
        <w:spacing w:line="600" w:lineRule="auto"/>
        <w:rPr>
          <w:rFonts w:ascii="Gulim" w:eastAsia="Gulim" w:hAnsi="Gulim" w:cs="Arial"/>
          <w:lang w:eastAsia="ko-KR"/>
        </w:rPr>
      </w:pPr>
      <w:r w:rsidRPr="00C54F95">
        <w:rPr>
          <w:rFonts w:ascii="Gulim" w:eastAsia="Gulim" w:hAnsi="Gulim"/>
          <w:lang w:eastAsia="ko-KR"/>
        </w:rPr>
        <w:br w:type="page"/>
      </w:r>
      <w:r w:rsidR="00485891" w:rsidRPr="00C54F95">
        <w:rPr>
          <w:rFonts w:ascii="Gulim" w:eastAsia="Gulim" w:hAnsi="Gulim"/>
          <w:lang w:eastAsia="ko-KR"/>
        </w:rPr>
        <w:lastRenderedPageBreak/>
        <w:t>새로운 엔진, 새로운 섀시, 혁신적인 차량 제어 콘셉트, 폭넓은 연결성</w:t>
      </w:r>
    </w:p>
    <w:p w:rsidR="0092058E" w:rsidRPr="00C54F95" w:rsidRDefault="009877B8" w:rsidP="0092058E">
      <w:pPr>
        <w:suppressAutoHyphens w:val="0"/>
        <w:autoSpaceDE w:val="0"/>
        <w:autoSpaceDN w:val="0"/>
        <w:adjustRightInd w:val="0"/>
        <w:rPr>
          <w:rFonts w:ascii="Gulim" w:eastAsia="Gulim" w:hAnsi="Gulim" w:cs="Arial"/>
          <w:b/>
          <w:lang w:eastAsia="ko-KR"/>
        </w:rPr>
      </w:pPr>
      <w:r w:rsidRPr="00C54F95">
        <w:rPr>
          <w:rFonts w:ascii="Gulim" w:eastAsia="Gulim" w:hAnsi="Gulim" w:hint="eastAsia"/>
          <w:b/>
          <w:lang w:eastAsia="ko-KR"/>
        </w:rPr>
        <w:t>포르쉐, 3세대</w:t>
      </w:r>
      <w:r w:rsidR="00485891" w:rsidRPr="00C54F95">
        <w:rPr>
          <w:rFonts w:ascii="Gulim" w:eastAsia="Gulim" w:hAnsi="Gulim"/>
          <w:b/>
          <w:lang w:eastAsia="ko-KR"/>
        </w:rPr>
        <w:t xml:space="preserve"> 신형 카이엔</w:t>
      </w:r>
    </w:p>
    <w:p w:rsidR="0092058E" w:rsidRPr="00C54F95" w:rsidRDefault="0092058E" w:rsidP="0092058E">
      <w:pPr>
        <w:suppressAutoHyphens w:val="0"/>
        <w:autoSpaceDE w:val="0"/>
        <w:autoSpaceDN w:val="0"/>
        <w:adjustRightInd w:val="0"/>
        <w:rPr>
          <w:rFonts w:ascii="Gulim" w:eastAsia="Gulim" w:hAnsi="Gulim"/>
          <w:lang w:eastAsia="ko-KR"/>
        </w:rPr>
      </w:pPr>
    </w:p>
    <w:p w:rsidR="009877B8" w:rsidRPr="00C54F95" w:rsidRDefault="009877B8" w:rsidP="005A5B0C">
      <w:pPr>
        <w:suppressAutoHyphens w:val="0"/>
        <w:autoSpaceDE w:val="0"/>
        <w:autoSpaceDN w:val="0"/>
        <w:adjustRightInd w:val="0"/>
        <w:spacing w:line="360" w:lineRule="auto"/>
        <w:jc w:val="both"/>
        <w:rPr>
          <w:rFonts w:ascii="Gulim" w:eastAsia="Gulim" w:hAnsi="Gulim" w:cs="Arial"/>
          <w:bCs/>
          <w:kern w:val="0"/>
          <w:lang w:eastAsia="ko-KR"/>
        </w:rPr>
      </w:pPr>
      <w:r w:rsidRPr="00C54F95">
        <w:rPr>
          <w:rFonts w:ascii="Gulim" w:eastAsia="Gulim" w:hAnsi="Gulim" w:cs="Arial"/>
          <w:lang w:eastAsia="ko-KR"/>
        </w:rPr>
        <w:t xml:space="preserve">포르쉐가 </w:t>
      </w:r>
      <w:r w:rsidRPr="00C54F95">
        <w:rPr>
          <w:rFonts w:ascii="Gulim" w:eastAsia="Gulim" w:hAnsi="Gulim" w:cs="Arial" w:hint="eastAsia"/>
          <w:lang w:eastAsia="ko-KR"/>
        </w:rPr>
        <w:t>럭셔리 프리미엄 SUV 신형 카이엔(</w:t>
      </w:r>
      <w:r w:rsidRPr="00C54F95">
        <w:rPr>
          <w:rFonts w:ascii="Gulim" w:eastAsia="Gulim" w:hAnsi="Gulim" w:cs="Arial"/>
          <w:lang w:eastAsia="ko-KR"/>
        </w:rPr>
        <w:t>Cayenne)</w:t>
      </w:r>
      <w:r w:rsidRPr="00C54F95">
        <w:rPr>
          <w:rFonts w:ascii="Gulim" w:eastAsia="Gulim" w:hAnsi="Gulim" w:cs="Arial" w:hint="eastAsia"/>
          <w:lang w:eastAsia="ko-KR"/>
        </w:rPr>
        <w:t xml:space="preserve">을 선보인다. 이번 3세대 풀체인지 카이엔은 포르쉐 특유의 강력한 성능과 탁월한 실용성이 결합되어 완벽히 새로운 모델로 재탄생했다. </w:t>
      </w:r>
      <w:r w:rsidRPr="00C54F95">
        <w:rPr>
          <w:rFonts w:ascii="Gulim" w:eastAsia="Gulim" w:hAnsi="Gulim" w:cs="Arial"/>
          <w:lang w:eastAsia="ko-KR"/>
        </w:rPr>
        <w:t xml:space="preserve">강력한 터보 엔진, 8단 팁트로닉 S 변속기, </w:t>
      </w:r>
      <w:r w:rsidRPr="00C54F95">
        <w:rPr>
          <w:rFonts w:ascii="Gulim" w:eastAsia="Gulim" w:hAnsi="Gulim" w:cs="Arial"/>
          <w:color w:val="000000" w:themeColor="text1"/>
          <w:lang w:eastAsia="ko-KR"/>
        </w:rPr>
        <w:t>새로운 섀시 시스템과 혁신적인 디스플레이</w:t>
      </w:r>
      <w:r w:rsidRPr="00C54F95">
        <w:rPr>
          <w:rFonts w:ascii="Gulim" w:eastAsia="Gulim" w:hAnsi="Gulim" w:cs="Arial" w:hint="eastAsia"/>
          <w:color w:val="000000" w:themeColor="text1"/>
          <w:lang w:eastAsia="ko-KR"/>
        </w:rPr>
        <w:t>,</w:t>
      </w:r>
      <w:r w:rsidRPr="00C54F95">
        <w:rPr>
          <w:rFonts w:ascii="Gulim" w:eastAsia="Gulim" w:hAnsi="Gulim" w:cs="Arial"/>
          <w:color w:val="000000" w:themeColor="text1"/>
          <w:lang w:eastAsia="ko-KR"/>
        </w:rPr>
        <w:t xml:space="preserve"> </w:t>
      </w:r>
      <w:r w:rsidRPr="00C54F95">
        <w:rPr>
          <w:rFonts w:ascii="Gulim" w:eastAsia="Gulim" w:hAnsi="Gulim" w:cs="Arial" w:hint="eastAsia"/>
          <w:color w:val="000000" w:themeColor="text1"/>
          <w:lang w:eastAsia="ko-KR"/>
        </w:rPr>
        <w:t>광범위한 연결성을 제공하는 혁신적인 차량 제어 콘셉트를 통해 카이엔만의 스포티한 매력과 편안함을 한층 더 강화했다.</w:t>
      </w:r>
    </w:p>
    <w:p w:rsidR="0092058E" w:rsidRPr="00C54F95" w:rsidRDefault="0092058E" w:rsidP="005A5B0C">
      <w:pPr>
        <w:suppressAutoHyphens w:val="0"/>
        <w:autoSpaceDE w:val="0"/>
        <w:autoSpaceDN w:val="0"/>
        <w:adjustRightInd w:val="0"/>
        <w:jc w:val="both"/>
        <w:rPr>
          <w:rFonts w:ascii="Gulim" w:eastAsia="Gulim" w:hAnsi="Gulim" w:cs="Arial"/>
          <w:kern w:val="0"/>
          <w:lang w:eastAsia="ko-KR"/>
        </w:rPr>
      </w:pPr>
    </w:p>
    <w:p w:rsidR="009877B8" w:rsidRPr="00C54F95" w:rsidRDefault="009877B8" w:rsidP="009877B8">
      <w:pPr>
        <w:spacing w:line="360" w:lineRule="auto"/>
        <w:jc w:val="both"/>
        <w:rPr>
          <w:rFonts w:ascii="Gulim" w:eastAsia="Gulim" w:hAnsi="Gulim" w:cs="Arial"/>
          <w:color w:val="000000" w:themeColor="text1"/>
          <w:lang w:eastAsia="ko-KR"/>
        </w:rPr>
      </w:pPr>
      <w:r w:rsidRPr="00C54F95">
        <w:rPr>
          <w:rFonts w:ascii="Gulim" w:eastAsia="Gulim" w:hAnsi="Gulim" w:cs="Arial"/>
          <w:b/>
          <w:color w:val="000000" w:themeColor="text1"/>
          <w:lang w:eastAsia="ko-KR"/>
        </w:rPr>
        <w:t>역동적인 디자인: 견고</w:t>
      </w:r>
      <w:r w:rsidRPr="00C54F95">
        <w:rPr>
          <w:rFonts w:ascii="Gulim" w:eastAsia="Gulim" w:hAnsi="Gulim" w:cs="Arial" w:hint="eastAsia"/>
          <w:b/>
          <w:color w:val="000000" w:themeColor="text1"/>
          <w:lang w:eastAsia="ko-KR"/>
        </w:rPr>
        <w:t>한 디자인과 더욱 확장된 휠</w:t>
      </w:r>
    </w:p>
    <w:p w:rsidR="0092058E" w:rsidRPr="00C54F95" w:rsidRDefault="009877B8" w:rsidP="009877B8">
      <w:pPr>
        <w:spacing w:line="360" w:lineRule="auto"/>
        <w:jc w:val="both"/>
        <w:rPr>
          <w:rFonts w:ascii="Gulim" w:eastAsia="Gulim" w:hAnsi="Gulim" w:cs="Arial"/>
          <w:color w:val="000000" w:themeColor="text1"/>
          <w:lang w:eastAsia="ko-KR"/>
        </w:rPr>
      </w:pPr>
      <w:r w:rsidRPr="00C54F95">
        <w:rPr>
          <w:rFonts w:ascii="Gulim" w:eastAsia="Gulim" w:hAnsi="Gulim" w:cs="Arial" w:hint="eastAsia"/>
          <w:color w:val="000000" w:themeColor="text1"/>
          <w:lang w:eastAsia="ko-KR"/>
        </w:rPr>
        <w:t xml:space="preserve">신형 카이엔은 특유의 스포티함과 정밀함 그리고 정교함이 어우러진, 새로우면서도 친숙한 디자인이 특징이다. 포르쉐 디자인 DNA가 그대로 반영된 카이엔의 외관이 업그레이드된 스타일을 자랑한다면, 확장된 전면 공기 흡입구는 더욱 개선된 성능을 강조한다. </w:t>
      </w:r>
      <w:r w:rsidRPr="00C54F95">
        <w:rPr>
          <w:rFonts w:ascii="Gulim" w:eastAsia="Gulim" w:hAnsi="Gulim" w:cs="Arial" w:hint="eastAsia"/>
          <w:lang w:eastAsia="ko-KR"/>
        </w:rPr>
        <w:t xml:space="preserve">새로워진 </w:t>
      </w:r>
      <w:r w:rsidRPr="00C54F95">
        <w:rPr>
          <w:rFonts w:ascii="Gulim" w:eastAsia="Gulim" w:hAnsi="Gulim" w:cs="Arial"/>
          <w:lang w:eastAsia="ko-KR"/>
        </w:rPr>
        <w:t>수평</w:t>
      </w:r>
      <w:r w:rsidRPr="00C54F95">
        <w:rPr>
          <w:rFonts w:ascii="Gulim" w:eastAsia="Gulim" w:hAnsi="Gulim" w:cs="Arial" w:hint="eastAsia"/>
          <w:lang w:eastAsia="ko-KR"/>
        </w:rPr>
        <w:t>형 엣지</w:t>
      </w:r>
      <w:r w:rsidRPr="00C54F95">
        <w:rPr>
          <w:rFonts w:ascii="Gulim" w:eastAsia="Gulim" w:hAnsi="Gulim" w:cs="Arial"/>
          <w:lang w:eastAsia="ko-KR"/>
        </w:rPr>
        <w:t xml:space="preserve"> 라이트</w:t>
      </w:r>
      <w:r w:rsidRPr="00C54F95">
        <w:rPr>
          <w:rFonts w:ascii="Gulim" w:eastAsia="Gulim" w:hAnsi="Gulim" w:cs="Arial" w:hint="eastAsia"/>
          <w:lang w:eastAsia="ko-KR"/>
        </w:rPr>
        <w:t>는 차량이</w:t>
      </w:r>
      <w:r w:rsidRPr="00C54F95">
        <w:rPr>
          <w:rFonts w:ascii="Gulim" w:eastAsia="Gulim" w:hAnsi="Gulim" w:cs="Arial"/>
          <w:lang w:eastAsia="ko-KR"/>
        </w:rPr>
        <w:t xml:space="preserve"> 정지한 상태에서도</w:t>
      </w:r>
      <w:r w:rsidRPr="00C54F95">
        <w:rPr>
          <w:rFonts w:ascii="Gulim" w:eastAsia="Gulim" w:hAnsi="Gulim" w:cs="Arial" w:hint="eastAsia"/>
          <w:lang w:eastAsia="ko-KR"/>
        </w:rPr>
        <w:t xml:space="preserve"> 더욱 크고 견고한</w:t>
      </w:r>
      <w:r w:rsidRPr="00C54F95">
        <w:rPr>
          <w:rFonts w:ascii="Gulim" w:eastAsia="Gulim" w:hAnsi="Gulim" w:cs="Arial"/>
          <w:lang w:eastAsia="ko-KR"/>
        </w:rPr>
        <w:t xml:space="preserve"> SUV</w:t>
      </w:r>
      <w:r w:rsidRPr="00C54F95">
        <w:rPr>
          <w:rFonts w:ascii="Gulim" w:eastAsia="Gulim" w:hAnsi="Gulim" w:cs="Arial" w:hint="eastAsia"/>
          <w:lang w:eastAsia="ko-KR"/>
        </w:rPr>
        <w:t xml:space="preserve">의 느낌을 자아낸다. 기존 </w:t>
      </w:r>
      <w:r w:rsidRPr="00C54F95">
        <w:rPr>
          <w:rFonts w:ascii="Gulim" w:eastAsia="Gulim" w:hAnsi="Gulim" w:cs="Arial"/>
          <w:color w:val="000000" w:themeColor="text1"/>
          <w:lang w:eastAsia="ko-KR"/>
        </w:rPr>
        <w:t>휠</w:t>
      </w:r>
      <w:r w:rsidRPr="00C54F95">
        <w:rPr>
          <w:rFonts w:ascii="Gulim" w:eastAsia="Gulim" w:hAnsi="Gulim" w:cs="Arial" w:hint="eastAsia"/>
          <w:color w:val="000000" w:themeColor="text1"/>
          <w:lang w:eastAsia="ko-KR"/>
        </w:rPr>
        <w:t xml:space="preserve"> </w:t>
      </w:r>
      <w:r w:rsidRPr="00C54F95">
        <w:rPr>
          <w:rFonts w:ascii="Gulim" w:eastAsia="Gulim" w:hAnsi="Gulim" w:cs="Arial"/>
          <w:color w:val="000000" w:themeColor="text1"/>
          <w:lang w:eastAsia="ko-KR"/>
        </w:rPr>
        <w:t>베이스(2,895mm)</w:t>
      </w:r>
      <w:r w:rsidRPr="00C54F95">
        <w:rPr>
          <w:rFonts w:ascii="Gulim" w:eastAsia="Gulim" w:hAnsi="Gulim" w:cs="Arial" w:hint="eastAsia"/>
          <w:color w:val="000000" w:themeColor="text1"/>
          <w:lang w:eastAsia="ko-KR"/>
        </w:rPr>
        <w:t>를 유지하면서도</w:t>
      </w:r>
      <w:r w:rsidRPr="00C54F95">
        <w:rPr>
          <w:rFonts w:ascii="Gulim" w:eastAsia="Gulim" w:hAnsi="Gulim" w:cs="Arial"/>
          <w:color w:val="000000" w:themeColor="text1"/>
          <w:lang w:eastAsia="ko-KR"/>
        </w:rPr>
        <w:t xml:space="preserve"> 64</w:t>
      </w:r>
      <w:r w:rsidRPr="00C54F95">
        <w:rPr>
          <w:rFonts w:ascii="Gulim" w:eastAsia="Gulim" w:hAnsi="Gulim" w:cs="Arial" w:hint="eastAsia"/>
          <w:color w:val="000000" w:themeColor="text1"/>
          <w:lang w:eastAsia="ko-KR"/>
        </w:rPr>
        <w:t>mm</w:t>
      </w:r>
      <w:r w:rsidRPr="00C54F95">
        <w:rPr>
          <w:rFonts w:ascii="Gulim" w:eastAsia="Gulim" w:hAnsi="Gulim" w:cs="Arial"/>
          <w:color w:val="000000" w:themeColor="text1"/>
          <w:lang w:eastAsia="ko-KR"/>
        </w:rPr>
        <w:t xml:space="preserve"> </w:t>
      </w:r>
      <w:r w:rsidRPr="00C54F95">
        <w:rPr>
          <w:rFonts w:ascii="Gulim" w:eastAsia="Gulim" w:hAnsi="Gulim" w:cs="Arial" w:hint="eastAsia"/>
          <w:color w:val="000000" w:themeColor="text1"/>
          <w:lang w:eastAsia="ko-KR"/>
        </w:rPr>
        <w:t xml:space="preserve">더 확장된 전장과 </w:t>
      </w:r>
      <w:r w:rsidRPr="00C54F95">
        <w:rPr>
          <w:rFonts w:ascii="Gulim" w:eastAsia="Gulim" w:hAnsi="Gulim" w:cs="Arial"/>
          <w:color w:val="000000" w:themeColor="text1"/>
          <w:lang w:eastAsia="ko-KR"/>
        </w:rPr>
        <w:t xml:space="preserve">9mm </w:t>
      </w:r>
      <w:r w:rsidRPr="00C54F95">
        <w:rPr>
          <w:rFonts w:ascii="Gulim" w:eastAsia="Gulim" w:hAnsi="Gulim" w:cs="Arial" w:hint="eastAsia"/>
          <w:color w:val="000000" w:themeColor="text1"/>
          <w:lang w:eastAsia="ko-KR"/>
        </w:rPr>
        <w:t xml:space="preserve">낮아진 루프 높이를 통해 우아함과 유려함을 배가시켰다. </w:t>
      </w:r>
      <w:r w:rsidRPr="00C54F95">
        <w:rPr>
          <w:rFonts w:ascii="Gulim" w:eastAsia="Gulim" w:hAnsi="Gulim" w:cs="Arial"/>
          <w:lang w:eastAsia="ko-KR"/>
        </w:rPr>
        <w:t>트렁크</w:t>
      </w:r>
      <w:r w:rsidRPr="00C54F95">
        <w:rPr>
          <w:rFonts w:ascii="Gulim" w:eastAsia="Gulim" w:hAnsi="Gulim" w:cs="Arial" w:hint="eastAsia"/>
          <w:lang w:eastAsia="ko-KR"/>
        </w:rPr>
        <w:t xml:space="preserve"> 공간은</w:t>
      </w:r>
      <w:r w:rsidRPr="00C54F95">
        <w:rPr>
          <w:rFonts w:ascii="Gulim" w:eastAsia="Gulim" w:hAnsi="Gulim" w:cs="Arial"/>
          <w:lang w:eastAsia="ko-KR"/>
        </w:rPr>
        <w:t xml:space="preserve"> </w:t>
      </w:r>
      <w:r w:rsidRPr="00C54F95">
        <w:rPr>
          <w:rFonts w:ascii="Gulim" w:eastAsia="Gulim" w:hAnsi="Gulim" w:cs="Arial" w:hint="eastAsia"/>
          <w:lang w:eastAsia="ko-KR"/>
        </w:rPr>
        <w:t xml:space="preserve">기존 모델 대비 100리터 증가한 </w:t>
      </w:r>
      <w:r w:rsidRPr="00C54F95">
        <w:rPr>
          <w:rFonts w:ascii="Gulim" w:eastAsia="Gulim" w:hAnsi="Gulim" w:cs="Arial"/>
          <w:lang w:eastAsia="ko-KR"/>
        </w:rPr>
        <w:t>770리터</w:t>
      </w:r>
      <w:r w:rsidRPr="00C54F95">
        <w:rPr>
          <w:rFonts w:ascii="Gulim" w:eastAsia="Gulim" w:hAnsi="Gulim" w:cs="Arial" w:hint="eastAsia"/>
          <w:lang w:eastAsia="ko-KR"/>
        </w:rPr>
        <w:t>다.</w:t>
      </w:r>
    </w:p>
    <w:p w:rsidR="0092058E" w:rsidRPr="00C54F95" w:rsidRDefault="0092058E" w:rsidP="005A5B0C">
      <w:pPr>
        <w:suppressAutoHyphens w:val="0"/>
        <w:autoSpaceDE w:val="0"/>
        <w:autoSpaceDN w:val="0"/>
        <w:adjustRightInd w:val="0"/>
        <w:jc w:val="both"/>
        <w:rPr>
          <w:rFonts w:ascii="Gulim" w:eastAsia="Gulim" w:hAnsi="Gulim" w:cs="Arial"/>
          <w:kern w:val="0"/>
          <w:lang w:eastAsia="ko-KR"/>
        </w:rPr>
      </w:pPr>
    </w:p>
    <w:p w:rsidR="009877B8" w:rsidRPr="00C54F95" w:rsidRDefault="009877B8" w:rsidP="005A5B0C">
      <w:pPr>
        <w:suppressAutoHyphens w:val="0"/>
        <w:autoSpaceDE w:val="0"/>
        <w:autoSpaceDN w:val="0"/>
        <w:adjustRightInd w:val="0"/>
        <w:spacing w:line="360" w:lineRule="auto"/>
        <w:jc w:val="both"/>
        <w:rPr>
          <w:rFonts w:ascii="Gulim" w:eastAsia="Gulim" w:hAnsi="Gulim"/>
          <w:kern w:val="0"/>
          <w:lang w:eastAsia="ko-KR"/>
        </w:rPr>
      </w:pPr>
      <w:r w:rsidRPr="00C54F95">
        <w:rPr>
          <w:rFonts w:ascii="Gulim" w:eastAsia="Gulim" w:hAnsi="Gulim" w:cs="Arial"/>
          <w:b/>
          <w:lang w:eastAsia="ko-KR"/>
        </w:rPr>
        <w:t>911</w:t>
      </w:r>
      <w:r w:rsidRPr="00C54F95">
        <w:rPr>
          <w:rFonts w:ascii="Gulim" w:eastAsia="Gulim" w:hAnsi="Gulim" w:cs="Arial" w:hint="eastAsia"/>
          <w:b/>
          <w:lang w:eastAsia="ko-KR"/>
        </w:rPr>
        <w:t>을 계승하다</w:t>
      </w:r>
      <w:r w:rsidRPr="00C54F95">
        <w:rPr>
          <w:rFonts w:ascii="Gulim" w:eastAsia="Gulim" w:hAnsi="Gulim" w:cs="Arial"/>
          <w:b/>
          <w:lang w:eastAsia="ko-KR"/>
        </w:rPr>
        <w:t>: 경량 섀시</w:t>
      </w:r>
      <w:r w:rsidRPr="00C54F95">
        <w:rPr>
          <w:rFonts w:ascii="Gulim" w:eastAsia="Gulim" w:hAnsi="Gulim" w:cs="Arial" w:hint="eastAsia"/>
          <w:b/>
          <w:lang w:eastAsia="ko-KR"/>
        </w:rPr>
        <w:t>와</w:t>
      </w:r>
      <w:r w:rsidRPr="00C54F95">
        <w:rPr>
          <w:rFonts w:ascii="Gulim" w:eastAsia="Gulim" w:hAnsi="Gulim" w:cs="Arial"/>
          <w:b/>
          <w:lang w:eastAsia="ko-KR"/>
        </w:rPr>
        <w:t xml:space="preserve"> </w:t>
      </w:r>
      <w:r w:rsidRPr="00C54F95">
        <w:rPr>
          <w:rFonts w:ascii="Gulim" w:eastAsia="Gulim" w:hAnsi="Gulim" w:cs="Arial" w:hint="eastAsia"/>
          <w:b/>
          <w:lang w:eastAsia="ko-KR"/>
        </w:rPr>
        <w:t>새로운 제원의 휠 타이어</w:t>
      </w:r>
      <w:r w:rsidRPr="00C54F95">
        <w:rPr>
          <w:rFonts w:ascii="Gulim" w:eastAsia="Gulim" w:hAnsi="Gulim"/>
          <w:kern w:val="0"/>
          <w:lang w:eastAsia="ko-KR"/>
        </w:rPr>
        <w:t xml:space="preserve"> </w:t>
      </w:r>
    </w:p>
    <w:p w:rsidR="0092058E" w:rsidRPr="00C54F95" w:rsidRDefault="009877B8" w:rsidP="005A5B0C">
      <w:pPr>
        <w:suppressAutoHyphens w:val="0"/>
        <w:autoSpaceDE w:val="0"/>
        <w:autoSpaceDN w:val="0"/>
        <w:adjustRightInd w:val="0"/>
        <w:spacing w:line="360" w:lineRule="auto"/>
        <w:jc w:val="both"/>
        <w:rPr>
          <w:rFonts w:ascii="Gulim" w:eastAsia="Gulim" w:hAnsi="Gulim" w:cs="Arial"/>
          <w:lang w:eastAsia="ko-KR"/>
        </w:rPr>
      </w:pPr>
      <w:r w:rsidRPr="00C54F95">
        <w:rPr>
          <w:rFonts w:ascii="Gulim" w:eastAsia="Gulim" w:hAnsi="Gulim" w:cs="Arial" w:hint="eastAsia"/>
          <w:lang w:eastAsia="ko-KR"/>
        </w:rPr>
        <w:t xml:space="preserve">신형 </w:t>
      </w:r>
      <w:r w:rsidRPr="00C54F95">
        <w:rPr>
          <w:rFonts w:ascii="Gulim" w:eastAsia="Gulim" w:hAnsi="Gulim" w:cs="Arial"/>
          <w:lang w:eastAsia="ko-KR"/>
        </w:rPr>
        <w:t xml:space="preserve">카이엔의 </w:t>
      </w:r>
      <w:r w:rsidRPr="00C54F95">
        <w:rPr>
          <w:rFonts w:ascii="Gulim" w:eastAsia="Gulim" w:hAnsi="Gulim" w:cs="Arial" w:hint="eastAsia"/>
          <w:lang w:eastAsia="ko-KR"/>
        </w:rPr>
        <w:t>새로운</w:t>
      </w:r>
      <w:r w:rsidRPr="00C54F95">
        <w:rPr>
          <w:rFonts w:ascii="Gulim" w:eastAsia="Gulim" w:hAnsi="Gulim" w:cs="Arial"/>
          <w:lang w:eastAsia="ko-KR"/>
        </w:rPr>
        <w:t xml:space="preserve"> 디자인</w:t>
      </w:r>
      <w:r w:rsidRPr="00C54F95">
        <w:rPr>
          <w:rFonts w:ascii="Gulim" w:eastAsia="Gulim" w:hAnsi="Gulim" w:cs="Arial" w:hint="eastAsia"/>
          <w:lang w:eastAsia="ko-KR"/>
        </w:rPr>
        <w:t>은</w:t>
      </w:r>
      <w:r w:rsidRPr="00C54F95">
        <w:rPr>
          <w:rFonts w:ascii="Gulim" w:eastAsia="Gulim" w:hAnsi="Gulim" w:cs="Arial"/>
          <w:lang w:eastAsia="ko-KR"/>
        </w:rPr>
        <w:t xml:space="preserve"> 스포츠카, 오프로더, </w:t>
      </w:r>
      <w:r w:rsidRPr="00C54F95">
        <w:rPr>
          <w:rFonts w:ascii="Gulim" w:eastAsia="Gulim" w:hAnsi="Gulim" w:cs="Arial" w:hint="eastAsia"/>
          <w:lang w:eastAsia="ko-KR"/>
        </w:rPr>
        <w:t>투어링카</w:t>
      </w:r>
      <w:r w:rsidRPr="00C54F95">
        <w:rPr>
          <w:rFonts w:ascii="Gulim" w:eastAsia="Gulim" w:hAnsi="Gulim" w:cs="Arial"/>
          <w:lang w:eastAsia="ko-KR"/>
        </w:rPr>
        <w:t>의 3</w:t>
      </w:r>
      <w:r w:rsidRPr="00C54F95">
        <w:rPr>
          <w:rFonts w:ascii="Gulim" w:eastAsia="Gulim" w:hAnsi="Gulim" w:cs="Arial" w:hint="eastAsia"/>
          <w:lang w:eastAsia="ko-KR"/>
        </w:rPr>
        <w:t>가지</w:t>
      </w:r>
      <w:r w:rsidRPr="00C54F95">
        <w:rPr>
          <w:rFonts w:ascii="Gulim" w:eastAsia="Gulim" w:hAnsi="Gulim" w:cs="Arial"/>
          <w:lang w:eastAsia="ko-KR"/>
        </w:rPr>
        <w:t xml:space="preserve"> 섀시 </w:t>
      </w:r>
      <w:r w:rsidRPr="00C54F95">
        <w:rPr>
          <w:rFonts w:ascii="Gulim" w:eastAsia="Gulim" w:hAnsi="Gulim" w:cs="Arial" w:hint="eastAsia"/>
          <w:lang w:eastAsia="ko-KR"/>
        </w:rPr>
        <w:t>콘셉트가 하나로 결합된 것이 특징이다</w:t>
      </w:r>
      <w:r w:rsidR="00C453B4" w:rsidRPr="00C54F95">
        <w:rPr>
          <w:rFonts w:ascii="Gulim" w:eastAsia="Gulim" w:hAnsi="Gulim" w:cs="Arial" w:hint="eastAsia"/>
          <w:lang w:eastAsia="ko-KR"/>
        </w:rPr>
        <w:t>.</w:t>
      </w:r>
      <w:r w:rsidR="00DF55CD" w:rsidRPr="00C54F95">
        <w:rPr>
          <w:rFonts w:ascii="Gulim" w:eastAsia="Gulim" w:hAnsi="Gulim" w:cs="Arial" w:hint="eastAsia"/>
          <w:lang w:eastAsia="ko-KR"/>
        </w:rPr>
        <w:t xml:space="preserve"> </w:t>
      </w:r>
      <w:r w:rsidR="00C453B4" w:rsidRPr="00C54F95">
        <w:rPr>
          <w:rFonts w:ascii="Gulim" w:eastAsia="Gulim" w:hAnsi="Gulim" w:cs="Arial"/>
          <w:lang w:eastAsia="ko-KR"/>
        </w:rPr>
        <w:t>전동 리어 액슬 스티어</w:t>
      </w:r>
      <w:r w:rsidR="00DF55CD" w:rsidRPr="00C54F95">
        <w:rPr>
          <w:rFonts w:ascii="Gulim" w:eastAsia="Gulim" w:hAnsi="Gulim" w:cs="Arial" w:hint="eastAsia"/>
          <w:lang w:eastAsia="ko-KR"/>
        </w:rPr>
        <w:t>링은</w:t>
      </w:r>
      <w:r w:rsidR="00C453B4" w:rsidRPr="00C54F95">
        <w:rPr>
          <w:rFonts w:ascii="Gulim" w:eastAsia="Gulim" w:hAnsi="Gulim" w:cs="Arial"/>
          <w:lang w:eastAsia="ko-KR"/>
        </w:rPr>
        <w:t xml:space="preserve"> </w:t>
      </w:r>
      <w:r w:rsidR="00C453B4" w:rsidRPr="00C54F95">
        <w:rPr>
          <w:rFonts w:ascii="Gulim" w:eastAsia="Gulim" w:hAnsi="Gulim" w:cs="Arial" w:hint="eastAsia"/>
          <w:lang w:eastAsia="ko-KR"/>
        </w:rPr>
        <w:t xml:space="preserve">신형 </w:t>
      </w:r>
      <w:r w:rsidR="00C453B4" w:rsidRPr="00C54F95">
        <w:rPr>
          <w:rFonts w:ascii="Gulim" w:eastAsia="Gulim" w:hAnsi="Gulim" w:cs="Arial"/>
          <w:lang w:eastAsia="ko-KR"/>
        </w:rPr>
        <w:t>카이엔</w:t>
      </w:r>
      <w:r w:rsidR="00C453B4" w:rsidRPr="00C54F95">
        <w:rPr>
          <w:rFonts w:ascii="Gulim" w:eastAsia="Gulim" w:hAnsi="Gulim" w:cs="Arial" w:hint="eastAsia"/>
          <w:lang w:eastAsia="ko-KR"/>
        </w:rPr>
        <w:t>에</w:t>
      </w:r>
      <w:r w:rsidR="00C453B4" w:rsidRPr="00C54F95">
        <w:rPr>
          <w:rFonts w:ascii="Gulim" w:eastAsia="Gulim" w:hAnsi="Gulim" w:cs="Arial"/>
          <w:lang w:eastAsia="ko-KR"/>
        </w:rPr>
        <w:t xml:space="preserve"> 최초</w:t>
      </w:r>
      <w:r w:rsidR="00C453B4" w:rsidRPr="00C54F95">
        <w:rPr>
          <w:rFonts w:ascii="Gulim" w:eastAsia="Gulim" w:hAnsi="Gulim" w:cs="Arial" w:hint="eastAsia"/>
          <w:lang w:eastAsia="ko-KR"/>
        </w:rPr>
        <w:t>로 적용</w:t>
      </w:r>
      <w:r w:rsidR="00DF55CD" w:rsidRPr="00C54F95">
        <w:rPr>
          <w:rFonts w:ascii="Gulim" w:eastAsia="Gulim" w:hAnsi="Gulim" w:cs="Arial" w:hint="eastAsia"/>
          <w:lang w:eastAsia="ko-KR"/>
        </w:rPr>
        <w:t>됐다.</w:t>
      </w:r>
      <w:r w:rsidR="0092058E" w:rsidRPr="00C54F95">
        <w:rPr>
          <w:rFonts w:ascii="Gulim" w:eastAsia="Gulim" w:hAnsi="Gulim"/>
          <w:kern w:val="0"/>
          <w:lang w:eastAsia="ko-KR"/>
        </w:rPr>
        <w:t xml:space="preserve"> </w:t>
      </w:r>
      <w:r w:rsidRPr="00C54F95">
        <w:rPr>
          <w:rFonts w:ascii="Gulim" w:eastAsia="Gulim" w:hAnsi="Gulim" w:cs="Arial" w:hint="eastAsia"/>
          <w:color w:val="000000" w:themeColor="text1"/>
          <w:lang w:eastAsia="ko-KR"/>
        </w:rPr>
        <w:t>3챔버 기술을 적용한 어댑티브 에어 서스펜션은 험한 지형에서도 지상고를 자동 조절하는 시스템으로, 스포티하고 견고한 차체 연결부와 투어링카의 주행 안정성 사이의 스프레드를 현저히 개선했다.</w:t>
      </w:r>
      <w:r w:rsidRPr="00C54F95">
        <w:rPr>
          <w:rFonts w:ascii="Gulim" w:eastAsia="Gulim" w:hAnsi="Gulim" w:cs="Arial" w:hint="eastAsia"/>
          <w:color w:val="FF0000"/>
          <w:lang w:eastAsia="ko-KR"/>
        </w:rPr>
        <w:t xml:space="preserve"> </w:t>
      </w:r>
      <w:r w:rsidRPr="00C54F95">
        <w:rPr>
          <w:rFonts w:ascii="Gulim" w:eastAsia="Gulim" w:hAnsi="Gulim" w:cs="Arial"/>
          <w:lang w:eastAsia="ko-KR"/>
        </w:rPr>
        <w:t>포르쉐 다이내믹 섀시 컨트롤(PDCC) 주행 안정화 옵션을 사용하면 유압 시스템을 전기 시스템으로 변경해</w:t>
      </w:r>
      <w:r w:rsidRPr="00C54F95">
        <w:rPr>
          <w:rFonts w:ascii="Gulim" w:eastAsia="Gulim" w:hAnsi="Gulim" w:cs="Arial" w:hint="eastAsia"/>
          <w:lang w:eastAsia="ko-KR"/>
        </w:rPr>
        <w:t xml:space="preserve"> 더욱 </w:t>
      </w:r>
      <w:r w:rsidRPr="00C54F95">
        <w:rPr>
          <w:rFonts w:ascii="Gulim" w:eastAsia="Gulim" w:hAnsi="Gulim" w:cs="Arial"/>
          <w:lang w:eastAsia="ko-KR"/>
        </w:rPr>
        <w:t>스포티</w:t>
      </w:r>
      <w:r w:rsidRPr="00C54F95">
        <w:rPr>
          <w:rFonts w:ascii="Gulim" w:eastAsia="Gulim" w:hAnsi="Gulim" w:cs="Arial" w:hint="eastAsia"/>
          <w:lang w:eastAsia="ko-KR"/>
        </w:rPr>
        <w:t>한 주행을 경험할 수 있다.</w:t>
      </w:r>
    </w:p>
    <w:p w:rsidR="009877B8" w:rsidRPr="00C54F95" w:rsidRDefault="009877B8" w:rsidP="005A5B0C">
      <w:pPr>
        <w:suppressAutoHyphens w:val="0"/>
        <w:autoSpaceDE w:val="0"/>
        <w:autoSpaceDN w:val="0"/>
        <w:adjustRightInd w:val="0"/>
        <w:spacing w:line="360" w:lineRule="auto"/>
        <w:jc w:val="both"/>
        <w:rPr>
          <w:rFonts w:ascii="Gulim" w:eastAsia="Gulim" w:hAnsi="Gulim" w:cs="Arial"/>
          <w:lang w:eastAsia="ko-KR"/>
        </w:rPr>
      </w:pPr>
    </w:p>
    <w:p w:rsidR="005A5B0C" w:rsidRPr="00C54F95" w:rsidRDefault="009877B8" w:rsidP="005A5B0C">
      <w:pPr>
        <w:suppressAutoHyphens w:val="0"/>
        <w:autoSpaceDE w:val="0"/>
        <w:autoSpaceDN w:val="0"/>
        <w:adjustRightInd w:val="0"/>
        <w:spacing w:line="360" w:lineRule="auto"/>
        <w:jc w:val="both"/>
        <w:rPr>
          <w:rFonts w:ascii="Gulim" w:eastAsia="Gulim" w:hAnsi="Gulim"/>
          <w:b/>
          <w:kern w:val="0"/>
          <w:lang w:eastAsia="ko-KR"/>
        </w:rPr>
      </w:pPr>
      <w:r w:rsidRPr="00C54F95">
        <w:rPr>
          <w:rFonts w:ascii="Gulim" w:eastAsia="Gulim" w:hAnsi="Gulim" w:hint="eastAsia"/>
          <w:lang w:eastAsia="ko-KR"/>
        </w:rPr>
        <w:t xml:space="preserve">포르쉐 서페이스 </w:t>
      </w:r>
      <w:r w:rsidRPr="00C54F95">
        <w:rPr>
          <w:rFonts w:ascii="Gulim" w:eastAsia="Gulim" w:hAnsi="Gulim"/>
          <w:lang w:eastAsia="ko-KR"/>
        </w:rPr>
        <w:t>코티드 브레이크(Porsche Surface Coated Brake, PSCB)</w:t>
      </w:r>
      <w:r w:rsidRPr="00C54F95">
        <w:rPr>
          <w:rFonts w:ascii="Gulim" w:eastAsia="Gulim" w:hAnsi="Gulim" w:hint="eastAsia"/>
          <w:lang w:eastAsia="ko-KR"/>
        </w:rPr>
        <w:t xml:space="preserve">라는 혁신적인 기술 개발을 통해 포르쉐는 고성능 브레이크 부문을 선도하는 스포츠카 제조사임을 다시 한번 입증했다. 세계 최초로 개발된 PSCB는 </w:t>
      </w:r>
      <w:r w:rsidRPr="00C54F95">
        <w:rPr>
          <w:rFonts w:ascii="Gulim" w:eastAsia="Gulim" w:hAnsi="Gulim"/>
          <w:lang w:eastAsia="ko-KR"/>
        </w:rPr>
        <w:t>텅스텐 카바이드</w:t>
      </w:r>
      <w:r w:rsidRPr="00C54F95">
        <w:rPr>
          <w:rFonts w:ascii="Gulim" w:eastAsia="Gulim" w:hAnsi="Gulim" w:hint="eastAsia"/>
          <w:lang w:eastAsia="ko-KR"/>
        </w:rPr>
        <w:t>(Tungsten-carbide) 코팅의</w:t>
      </w:r>
      <w:r w:rsidRPr="00C54F95">
        <w:rPr>
          <w:rFonts w:ascii="Gulim" w:eastAsia="Gulim" w:hAnsi="Gulim"/>
          <w:lang w:eastAsia="ko-KR"/>
        </w:rPr>
        <w:t xml:space="preserve"> 주철 디스크로 구성</w:t>
      </w:r>
      <w:r w:rsidRPr="00C54F95">
        <w:rPr>
          <w:rFonts w:ascii="Gulim" w:eastAsia="Gulim" w:hAnsi="Gulim" w:hint="eastAsia"/>
          <w:lang w:eastAsia="ko-KR"/>
        </w:rPr>
        <w:t xml:space="preserve">되어 있으며, </w:t>
      </w:r>
      <w:r w:rsidRPr="00C54F95">
        <w:rPr>
          <w:rFonts w:ascii="Gulim" w:eastAsia="Gulim" w:hAnsi="Gulim"/>
          <w:lang w:eastAsia="ko-KR"/>
        </w:rPr>
        <w:t>모든</w:t>
      </w:r>
      <w:r w:rsidRPr="00C54F95">
        <w:rPr>
          <w:rFonts w:ascii="Gulim" w:eastAsia="Gulim" w:hAnsi="Gulim" w:hint="eastAsia"/>
          <w:lang w:eastAsia="ko-KR"/>
        </w:rPr>
        <w:t xml:space="preserve"> </w:t>
      </w:r>
      <w:r w:rsidRPr="00C54F95">
        <w:rPr>
          <w:rFonts w:ascii="Gulim" w:eastAsia="Gulim" w:hAnsi="Gulim"/>
          <w:lang w:eastAsia="ko-KR"/>
        </w:rPr>
        <w:t xml:space="preserve">카이엔 </w:t>
      </w:r>
      <w:r w:rsidRPr="00C54F95">
        <w:rPr>
          <w:rFonts w:ascii="Gulim" w:eastAsia="Gulim" w:hAnsi="Gulim"/>
          <w:lang w:eastAsia="ko-KR"/>
        </w:rPr>
        <w:lastRenderedPageBreak/>
        <w:t>모델에서 옵션</w:t>
      </w:r>
      <w:r w:rsidRPr="00C54F95">
        <w:rPr>
          <w:rFonts w:ascii="Gulim" w:eastAsia="Gulim" w:hAnsi="Gulim" w:hint="eastAsia"/>
          <w:lang w:eastAsia="ko-KR"/>
        </w:rPr>
        <w:t>사양</w:t>
      </w:r>
      <w:r w:rsidRPr="00C54F95">
        <w:rPr>
          <w:rFonts w:ascii="Gulim" w:eastAsia="Gulim" w:hAnsi="Gulim"/>
          <w:lang w:eastAsia="ko-KR"/>
        </w:rPr>
        <w:t>으로 장착 가능하다. 텅스텐 카바이드 마감 처리</w:t>
      </w:r>
      <w:r w:rsidRPr="00C54F95">
        <w:rPr>
          <w:rFonts w:ascii="Gulim" w:eastAsia="Gulim" w:hAnsi="Gulim" w:hint="eastAsia"/>
          <w:lang w:eastAsia="ko-KR"/>
        </w:rPr>
        <w:t xml:space="preserve">로 마찰 값이 증가해 마모와 브레이크 먼지를 줄인다. </w:t>
      </w:r>
    </w:p>
    <w:p w:rsidR="005A5B0C" w:rsidRPr="00C54F95" w:rsidRDefault="005A5B0C" w:rsidP="005A5B0C">
      <w:pPr>
        <w:suppressAutoHyphens w:val="0"/>
        <w:autoSpaceDE w:val="0"/>
        <w:autoSpaceDN w:val="0"/>
        <w:adjustRightInd w:val="0"/>
        <w:spacing w:line="360" w:lineRule="auto"/>
        <w:jc w:val="both"/>
        <w:rPr>
          <w:rFonts w:ascii="Gulim" w:eastAsia="Gulim" w:hAnsi="Gulim"/>
          <w:b/>
          <w:kern w:val="0"/>
          <w:lang w:eastAsia="ko-KR"/>
        </w:rPr>
      </w:pPr>
    </w:p>
    <w:p w:rsidR="0092058E" w:rsidRPr="00C54F95" w:rsidRDefault="009877B8" w:rsidP="005A5B0C">
      <w:pPr>
        <w:suppressAutoHyphens w:val="0"/>
        <w:autoSpaceDE w:val="0"/>
        <w:autoSpaceDN w:val="0"/>
        <w:adjustRightInd w:val="0"/>
        <w:spacing w:line="360" w:lineRule="auto"/>
        <w:jc w:val="both"/>
        <w:rPr>
          <w:rFonts w:ascii="Gulim" w:eastAsia="Gulim" w:hAnsi="Gulim" w:cs="Arial"/>
          <w:b/>
          <w:bCs/>
          <w:kern w:val="0"/>
          <w:lang w:eastAsia="ko-KR"/>
        </w:rPr>
      </w:pPr>
      <w:r w:rsidRPr="00C54F95">
        <w:rPr>
          <w:rFonts w:ascii="Gulim" w:eastAsia="Gulim" w:hAnsi="Gulim" w:hint="eastAsia"/>
          <w:b/>
          <w:kern w:val="0"/>
          <w:lang w:eastAsia="ko-KR"/>
        </w:rPr>
        <w:t>디지털 혁신과 어시스턴스 시스템</w:t>
      </w:r>
    </w:p>
    <w:p w:rsidR="009877B8" w:rsidRPr="00C54F95" w:rsidRDefault="009877B8" w:rsidP="009877B8">
      <w:pPr>
        <w:pBdr>
          <w:top w:val="none" w:sz="2" w:space="1" w:color="000000"/>
          <w:left w:val="none" w:sz="2" w:space="4" w:color="000000"/>
          <w:bottom w:val="none" w:sz="2" w:space="1" w:color="000000"/>
          <w:right w:val="none" w:sz="2" w:space="4" w:color="000000"/>
        </w:pBdr>
        <w:spacing w:line="360" w:lineRule="auto"/>
        <w:jc w:val="both"/>
        <w:rPr>
          <w:rFonts w:ascii="Gulim" w:eastAsia="Gulim" w:hAnsi="Gulim"/>
          <w:lang w:eastAsia="ko-KR"/>
        </w:rPr>
      </w:pPr>
      <w:r w:rsidRPr="00C54F95">
        <w:rPr>
          <w:rFonts w:ascii="Gulim" w:eastAsia="Gulim" w:hAnsi="Gulim"/>
          <w:lang w:eastAsia="ko-KR"/>
        </w:rPr>
        <w:t xml:space="preserve">포르쉐 3세대 신형 카이엔은 </w:t>
      </w:r>
      <w:r w:rsidRPr="00C54F95">
        <w:rPr>
          <w:rFonts w:ascii="Gulim" w:eastAsia="Gulim" w:hAnsi="Gulim" w:hint="eastAsia"/>
          <w:lang w:eastAsia="ko-KR"/>
        </w:rPr>
        <w:t xml:space="preserve">운전자와 </w:t>
      </w:r>
      <w:r w:rsidRPr="00C54F95">
        <w:rPr>
          <w:rFonts w:ascii="Gulim" w:eastAsia="Gulim" w:hAnsi="Gulim"/>
          <w:lang w:eastAsia="ko-KR"/>
        </w:rPr>
        <w:t>자동차</w:t>
      </w:r>
      <w:r w:rsidRPr="00C54F95">
        <w:rPr>
          <w:rFonts w:ascii="Gulim" w:eastAsia="Gulim" w:hAnsi="Gulim" w:hint="eastAsia"/>
          <w:lang w:eastAsia="ko-KR"/>
        </w:rPr>
        <w:t>의 연결성에 새로운 장을 연다.</w:t>
      </w:r>
      <w:r w:rsidRPr="00C54F95">
        <w:rPr>
          <w:rFonts w:ascii="Gulim" w:eastAsia="Gulim" w:hAnsi="Gulim"/>
          <w:lang w:eastAsia="ko-KR"/>
        </w:rPr>
        <w:t xml:space="preserve"> 포르쉐 어드밴스드 콕핏(Porsche Advanced Cockpit)은 스포티하고 고급스러</w:t>
      </w:r>
      <w:r w:rsidRPr="00C54F95">
        <w:rPr>
          <w:rFonts w:ascii="Gulim" w:eastAsia="Gulim" w:hAnsi="Gulim" w:hint="eastAsia"/>
          <w:lang w:eastAsia="ko-KR"/>
        </w:rPr>
        <w:t>운 분위기를 연출하고,</w:t>
      </w:r>
      <w:r w:rsidRPr="00C54F95">
        <w:rPr>
          <w:rFonts w:ascii="Gulim" w:eastAsia="Gulim" w:hAnsi="Gulim"/>
          <w:lang w:eastAsia="ko-KR"/>
        </w:rPr>
        <w:t xml:space="preserve"> 새로운 디스플레이와 포르쉐 </w:t>
      </w:r>
      <w:r w:rsidRPr="00C54F95">
        <w:rPr>
          <w:rFonts w:ascii="Gulim" w:eastAsia="Gulim" w:hAnsi="Gulim" w:hint="eastAsia"/>
          <w:lang w:eastAsia="ko-KR"/>
        </w:rPr>
        <w:t xml:space="preserve">제어 콘셉트의 중심에는 </w:t>
      </w:r>
      <w:r w:rsidRPr="00C54F95">
        <w:rPr>
          <w:rFonts w:ascii="Gulim" w:eastAsia="Gulim" w:hAnsi="Gulim"/>
          <w:lang w:eastAsia="ko-KR"/>
        </w:rPr>
        <w:t>최신 포르쉐 커뮤니케이션 매니지먼트(PCM)</w:t>
      </w:r>
      <w:r w:rsidRPr="00C54F95">
        <w:rPr>
          <w:rFonts w:ascii="Gulim" w:eastAsia="Gulim" w:hAnsi="Gulim" w:hint="eastAsia"/>
          <w:lang w:eastAsia="ko-KR"/>
        </w:rPr>
        <w:t>의 12.3인치 풀HD 터치스크린이 자리한다.</w:t>
      </w:r>
      <w:r w:rsidRPr="00C54F95">
        <w:rPr>
          <w:rFonts w:ascii="Gulim" w:eastAsia="Gulim" w:hAnsi="Gulim"/>
          <w:lang w:eastAsia="ko-KR"/>
        </w:rPr>
        <w:t xml:space="preserve"> </w:t>
      </w:r>
      <w:r w:rsidRPr="00C54F95">
        <w:rPr>
          <w:rFonts w:ascii="Gulim" w:eastAsia="Gulim" w:hAnsi="Gulim" w:hint="eastAsia"/>
          <w:lang w:eastAsia="ko-KR"/>
        </w:rPr>
        <w:t xml:space="preserve">신형 </w:t>
      </w:r>
      <w:r w:rsidRPr="00C54F95">
        <w:rPr>
          <w:rFonts w:ascii="Gulim" w:eastAsia="Gulim" w:hAnsi="Gulim"/>
          <w:lang w:eastAsia="ko-KR"/>
        </w:rPr>
        <w:t>파나메라와 함께 공개된 PCM</w:t>
      </w:r>
      <w:r w:rsidRPr="00C54F95">
        <w:rPr>
          <w:rFonts w:ascii="Gulim" w:eastAsia="Gulim" w:hAnsi="Gulim" w:hint="eastAsia"/>
          <w:lang w:eastAsia="ko-KR"/>
        </w:rPr>
        <w:t>은</w:t>
      </w:r>
      <w:r w:rsidRPr="00C54F95">
        <w:rPr>
          <w:rFonts w:ascii="Gulim" w:eastAsia="Gulim" w:hAnsi="Gulim"/>
          <w:lang w:eastAsia="ko-KR"/>
        </w:rPr>
        <w:t xml:space="preserve"> 음성 제어를 포함</w:t>
      </w:r>
      <w:r w:rsidRPr="00C54F95">
        <w:rPr>
          <w:rFonts w:ascii="Gulim" w:eastAsia="Gulim" w:hAnsi="Gulim" w:hint="eastAsia"/>
          <w:lang w:eastAsia="ko-KR"/>
        </w:rPr>
        <w:t>,</w:t>
      </w:r>
      <w:r w:rsidRPr="00C54F95">
        <w:rPr>
          <w:rFonts w:ascii="Gulim" w:eastAsia="Gulim" w:hAnsi="Gulim"/>
          <w:lang w:eastAsia="ko-KR"/>
        </w:rPr>
        <w:t xml:space="preserve"> 광범위한 디지털 기능</w:t>
      </w:r>
      <w:r w:rsidRPr="00C54F95">
        <w:rPr>
          <w:rFonts w:ascii="Gulim" w:eastAsia="Gulim" w:hAnsi="Gulim" w:hint="eastAsia"/>
          <w:lang w:eastAsia="ko-KR"/>
        </w:rPr>
        <w:t>의 직관적인 사용성을 제공한다.</w:t>
      </w:r>
      <w:r w:rsidRPr="00C54F95">
        <w:rPr>
          <w:rFonts w:ascii="Gulim" w:eastAsia="Gulim" w:hAnsi="Gulim"/>
          <w:lang w:eastAsia="ko-KR"/>
        </w:rPr>
        <w:t xml:space="preserve"> 기본 포르쉐 커넥트 플러스(Connect Plus)를 통해 온라인 서비스와 인터넷에 접속할 수 있으며, 기본 온라인 내비게이션, 실시간 교통 정보</w:t>
      </w:r>
      <w:r w:rsidRPr="00C54F95">
        <w:rPr>
          <w:rFonts w:ascii="Gulim" w:eastAsia="Gulim" w:hAnsi="Gulim" w:hint="eastAsia"/>
          <w:lang w:eastAsia="ko-KR"/>
        </w:rPr>
        <w:t>도</w:t>
      </w:r>
      <w:r w:rsidRPr="00C54F95">
        <w:rPr>
          <w:rFonts w:ascii="Gulim" w:eastAsia="Gulim" w:hAnsi="Gulim"/>
          <w:lang w:eastAsia="ko-KR"/>
        </w:rPr>
        <w:t xml:space="preserve"> 포함된다.</w:t>
      </w:r>
      <w:r w:rsidRPr="00C54F95">
        <w:rPr>
          <w:rFonts w:ascii="Gulim" w:eastAsia="Gulim" w:hAnsi="Gulim" w:hint="eastAsia"/>
          <w:lang w:eastAsia="ko-KR"/>
        </w:rPr>
        <w:t xml:space="preserve"> </w:t>
      </w:r>
      <w:r w:rsidR="00207EB4">
        <w:rPr>
          <w:rFonts w:ascii="Gulim" w:eastAsia="Gulim" w:hAnsi="Gulim" w:hint="eastAsia"/>
          <w:lang w:eastAsia="ko-KR"/>
        </w:rPr>
        <w:t>나</w:t>
      </w:r>
      <w:r w:rsidRPr="00C54F95">
        <w:rPr>
          <w:rFonts w:ascii="Gulim" w:eastAsia="Gulim" w:hAnsi="Gulim"/>
          <w:lang w:eastAsia="ko-KR"/>
        </w:rPr>
        <w:t>이트 비전 어시스트는 교통 신호 인식 기능이 있는 레인 체인지 어시스트(Lane Change Assist), 레인 키핑 어시스트(Lane Keeping Assist) 및 교통 체증 어시스트, 서라운드 뷰를 포함한 파크어시스트(ParkAssist), 어댑티브 컨트롤 크루즈(adaptive cruise control system)을 포함한 포르쉐 이노드라이브(Por</w:t>
      </w:r>
      <w:r w:rsidR="00227A21">
        <w:rPr>
          <w:rFonts w:ascii="Gulim" w:eastAsia="Gulim" w:hAnsi="Gulim"/>
          <w:lang w:eastAsia="ko-KR"/>
        </w:rPr>
        <w:t>s</w:t>
      </w:r>
      <w:bookmarkStart w:id="1" w:name="_GoBack"/>
      <w:bookmarkEnd w:id="1"/>
      <w:r w:rsidRPr="00C54F95">
        <w:rPr>
          <w:rFonts w:ascii="Gulim" w:eastAsia="Gulim" w:hAnsi="Gulim"/>
          <w:lang w:eastAsia="ko-KR"/>
        </w:rPr>
        <w:t>che InnoDrive) 등과 함께 가장 중요한 지원 시스템 중 하나다.</w:t>
      </w:r>
    </w:p>
    <w:p w:rsidR="0092058E" w:rsidRPr="00AA7C6A" w:rsidRDefault="0092058E" w:rsidP="005A5B0C">
      <w:pPr>
        <w:suppressAutoHyphens w:val="0"/>
        <w:autoSpaceDE w:val="0"/>
        <w:autoSpaceDN w:val="0"/>
        <w:adjustRightInd w:val="0"/>
        <w:spacing w:line="360" w:lineRule="auto"/>
        <w:jc w:val="both"/>
        <w:rPr>
          <w:rFonts w:ascii="Gulim" w:eastAsia="Gulim" w:hAnsi="Gulim"/>
          <w:kern w:val="0"/>
          <w:lang w:eastAsia="ko-KR"/>
        </w:rPr>
      </w:pPr>
    </w:p>
    <w:p w:rsidR="00834B3F" w:rsidRPr="00AA7C6A" w:rsidRDefault="00834B3F">
      <w:pPr>
        <w:suppressAutoHyphens w:val="0"/>
        <w:rPr>
          <w:rFonts w:ascii="Gulim" w:eastAsia="Gulim" w:hAnsi="Gulim"/>
          <w:kern w:val="0"/>
          <w:lang w:eastAsia="ko-KR"/>
        </w:rPr>
      </w:pPr>
      <w:r w:rsidRPr="00AA7C6A">
        <w:rPr>
          <w:rFonts w:ascii="Gulim" w:eastAsia="Gulim" w:hAnsi="Gulim"/>
          <w:kern w:val="0"/>
          <w:lang w:eastAsia="ko-KR"/>
        </w:rPr>
        <w:br w:type="page"/>
      </w:r>
    </w:p>
    <w:p w:rsidR="00834B3F" w:rsidRPr="00AA7C6A" w:rsidRDefault="009B1692" w:rsidP="00834B3F">
      <w:pPr>
        <w:suppressAutoHyphens w:val="0"/>
        <w:autoSpaceDE w:val="0"/>
        <w:autoSpaceDN w:val="0"/>
        <w:adjustRightInd w:val="0"/>
        <w:spacing w:line="360" w:lineRule="auto"/>
        <w:rPr>
          <w:rFonts w:ascii="Gulim" w:eastAsia="Gulim" w:hAnsi="Gulim" w:cs="Arial"/>
          <w:b/>
          <w:lang w:eastAsia="ko-KR"/>
        </w:rPr>
      </w:pPr>
      <w:r w:rsidRPr="009B1692">
        <w:rPr>
          <w:rFonts w:ascii="Gulim" w:eastAsia="Gulim" w:hAnsi="Gulim" w:cs="Arial"/>
          <w:b/>
          <w:lang w:eastAsia="ko-KR"/>
        </w:rPr>
        <w:lastRenderedPageBreak/>
        <w:t>연료 소비 및 배출량</w:t>
      </w:r>
    </w:p>
    <w:p w:rsidR="00834B3F" w:rsidRPr="00AA7C6A" w:rsidRDefault="00834B3F" w:rsidP="00834B3F">
      <w:pPr>
        <w:suppressAutoHyphens w:val="0"/>
        <w:autoSpaceDE w:val="0"/>
        <w:autoSpaceDN w:val="0"/>
        <w:adjustRightInd w:val="0"/>
        <w:spacing w:line="360" w:lineRule="auto"/>
        <w:rPr>
          <w:rFonts w:ascii="Gulim" w:eastAsia="Gulim" w:hAnsi="Gulim" w:cs="Arial"/>
          <w:b/>
          <w:lang w:eastAsia="ko-KR"/>
        </w:rPr>
      </w:pPr>
    </w:p>
    <w:p w:rsidR="00A1402B" w:rsidRPr="00AA7C6A" w:rsidRDefault="00834B3F" w:rsidP="00A1402B">
      <w:pPr>
        <w:suppressAutoHyphens w:val="0"/>
        <w:autoSpaceDE w:val="0"/>
        <w:autoSpaceDN w:val="0"/>
        <w:adjustRightInd w:val="0"/>
        <w:spacing w:line="360" w:lineRule="auto"/>
        <w:rPr>
          <w:rFonts w:ascii="Gulim" w:eastAsia="Gulim" w:hAnsi="Gulim" w:cs="Arial"/>
          <w:iCs/>
          <w:sz w:val="20"/>
          <w:szCs w:val="20"/>
          <w:lang w:eastAsia="ko-KR"/>
        </w:rPr>
      </w:pPr>
      <w:r w:rsidRPr="00AA7C6A">
        <w:rPr>
          <w:rFonts w:ascii="Gulim" w:eastAsia="Gulim" w:hAnsi="Gulim" w:cs="Arial"/>
          <w:b/>
          <w:bCs/>
          <w:iCs/>
          <w:sz w:val="20"/>
          <w:szCs w:val="20"/>
          <w:lang w:eastAsia="ko-KR"/>
        </w:rPr>
        <w:t xml:space="preserve">718 </w:t>
      </w:r>
      <w:r w:rsidR="009B1692">
        <w:rPr>
          <w:rFonts w:ascii="Gulim" w:eastAsia="Gulim" w:hAnsi="Gulim" w:cs="Arial" w:hint="eastAsia"/>
          <w:b/>
          <w:bCs/>
          <w:iCs/>
          <w:sz w:val="20"/>
          <w:szCs w:val="20"/>
          <w:lang w:eastAsia="ko-KR"/>
        </w:rPr>
        <w:t>박스터 GTS</w:t>
      </w:r>
      <w:r w:rsidRPr="00AA7C6A">
        <w:rPr>
          <w:rFonts w:ascii="Gulim" w:eastAsia="Gulim" w:hAnsi="Gulim" w:cs="Arial"/>
          <w:b/>
          <w:bCs/>
          <w:iCs/>
          <w:sz w:val="20"/>
          <w:szCs w:val="20"/>
          <w:lang w:eastAsia="ko-KR"/>
        </w:rPr>
        <w:t>:</w:t>
      </w:r>
      <w:r w:rsidRPr="00AA7C6A">
        <w:rPr>
          <w:rFonts w:ascii="Gulim" w:eastAsia="Gulim" w:hAnsi="Gulim" w:cs="Arial"/>
          <w:bCs/>
          <w:iCs/>
          <w:sz w:val="20"/>
          <w:szCs w:val="20"/>
          <w:lang w:eastAsia="ko-KR"/>
        </w:rPr>
        <w:t xml:space="preserve"> </w:t>
      </w:r>
      <w:r w:rsidR="009B1692">
        <w:rPr>
          <w:rFonts w:ascii="Gulim" w:eastAsia="Gulim" w:hAnsi="Gulim" w:cs="Arial" w:hint="eastAsia"/>
          <w:iCs/>
          <w:sz w:val="20"/>
          <w:szCs w:val="20"/>
          <w:lang w:eastAsia="ko-KR"/>
        </w:rPr>
        <w:t>복합연비</w:t>
      </w:r>
      <w:r w:rsidR="009B1692">
        <w:rPr>
          <w:rFonts w:ascii="Gulim" w:eastAsia="Gulim" w:hAnsi="Gulim" w:cs="Arial"/>
          <w:iCs/>
          <w:sz w:val="20"/>
          <w:szCs w:val="20"/>
          <w:lang w:eastAsia="ko-KR"/>
        </w:rPr>
        <w:t xml:space="preserve"> 9.0–8.2 l/100 km, </w:t>
      </w:r>
      <w:r w:rsidR="009B1692">
        <w:rPr>
          <w:rFonts w:ascii="Gulim" w:eastAsia="Gulim" w:hAnsi="Gulim" w:cs="Arial" w:hint="eastAsia"/>
          <w:iCs/>
          <w:sz w:val="20"/>
          <w:szCs w:val="20"/>
          <w:lang w:eastAsia="ko-KR"/>
        </w:rPr>
        <w:t>도심연비</w:t>
      </w:r>
      <w:r w:rsidRPr="00AA7C6A">
        <w:rPr>
          <w:rFonts w:ascii="Gulim" w:eastAsia="Gulim" w:hAnsi="Gulim" w:cs="Arial"/>
          <w:iCs/>
          <w:sz w:val="20"/>
          <w:szCs w:val="20"/>
          <w:lang w:eastAsia="ko-KR"/>
        </w:rPr>
        <w:t xml:space="preserve"> 12.3–10.9 l/100 km, </w:t>
      </w:r>
      <w:r w:rsidRPr="00AA7C6A">
        <w:rPr>
          <w:rFonts w:ascii="Gulim" w:eastAsia="Gulim" w:hAnsi="Gulim" w:cs="Arial"/>
          <w:iCs/>
          <w:sz w:val="20"/>
          <w:szCs w:val="20"/>
          <w:lang w:eastAsia="ko-KR"/>
        </w:rPr>
        <w:br/>
      </w:r>
      <w:r w:rsidR="009B1692">
        <w:rPr>
          <w:rFonts w:ascii="Gulim" w:eastAsia="Gulim" w:hAnsi="Gulim" w:cs="Arial" w:hint="eastAsia"/>
          <w:iCs/>
          <w:sz w:val="20"/>
          <w:szCs w:val="20"/>
          <w:lang w:eastAsia="ko-KR"/>
        </w:rPr>
        <w:t>고속도로 연비</w:t>
      </w:r>
      <w:r w:rsidRPr="00AA7C6A">
        <w:rPr>
          <w:rFonts w:ascii="Gulim" w:eastAsia="Gulim" w:hAnsi="Gulim" w:cs="Arial"/>
          <w:iCs/>
          <w:sz w:val="20"/>
          <w:szCs w:val="20"/>
          <w:lang w:eastAsia="ko-KR"/>
        </w:rPr>
        <w:t xml:space="preserve"> 7.0–6.6 l/100 km; CO</w:t>
      </w:r>
      <w:r w:rsidRPr="00AA7C6A">
        <w:rPr>
          <w:rFonts w:ascii="Gulim" w:eastAsia="Gulim" w:hAnsi="Gulim" w:cs="Arial"/>
          <w:iCs/>
          <w:sz w:val="20"/>
          <w:szCs w:val="20"/>
          <w:vertAlign w:val="subscript"/>
          <w:lang w:eastAsia="ko-KR"/>
        </w:rPr>
        <w:t>2</w:t>
      </w:r>
      <w:r w:rsidRPr="00AA7C6A">
        <w:rPr>
          <w:rFonts w:ascii="Gulim" w:eastAsia="Gulim" w:hAnsi="Gulim" w:cs="Arial"/>
          <w:iCs/>
          <w:sz w:val="20"/>
          <w:szCs w:val="20"/>
          <w:lang w:eastAsia="ko-KR"/>
        </w:rPr>
        <w:t xml:space="preserve"> </w:t>
      </w:r>
      <w:r w:rsidR="009B1692">
        <w:rPr>
          <w:rFonts w:ascii="Gulim" w:eastAsia="Gulim" w:hAnsi="Gulim" w:cs="Arial" w:hint="eastAsia"/>
          <w:iCs/>
          <w:sz w:val="20"/>
          <w:szCs w:val="20"/>
          <w:lang w:eastAsia="ko-KR"/>
        </w:rPr>
        <w:t>배출량</w:t>
      </w:r>
      <w:r w:rsidRPr="00AA7C6A">
        <w:rPr>
          <w:rFonts w:ascii="Gulim" w:eastAsia="Gulim" w:hAnsi="Gulim" w:cs="Arial"/>
          <w:iCs/>
          <w:sz w:val="20"/>
          <w:szCs w:val="20"/>
          <w:lang w:eastAsia="ko-KR"/>
        </w:rPr>
        <w:t xml:space="preserve"> 205–186 g/km</w:t>
      </w:r>
    </w:p>
    <w:p w:rsidR="00A1402B" w:rsidRPr="00AA7C6A" w:rsidRDefault="00A1402B" w:rsidP="00A1402B">
      <w:pPr>
        <w:suppressAutoHyphens w:val="0"/>
        <w:autoSpaceDE w:val="0"/>
        <w:autoSpaceDN w:val="0"/>
        <w:adjustRightInd w:val="0"/>
        <w:spacing w:line="360" w:lineRule="auto"/>
        <w:rPr>
          <w:rFonts w:ascii="Gulim" w:eastAsia="Gulim" w:hAnsi="Gulim" w:cs="Arial"/>
          <w:iCs/>
          <w:sz w:val="20"/>
          <w:szCs w:val="20"/>
          <w:lang w:eastAsia="ko-KR"/>
        </w:rPr>
      </w:pPr>
    </w:p>
    <w:p w:rsidR="00A1402B" w:rsidRPr="00AA7C6A" w:rsidRDefault="00834B3F" w:rsidP="00A1402B">
      <w:pPr>
        <w:suppressAutoHyphens w:val="0"/>
        <w:autoSpaceDE w:val="0"/>
        <w:autoSpaceDN w:val="0"/>
        <w:adjustRightInd w:val="0"/>
        <w:spacing w:line="360" w:lineRule="auto"/>
        <w:rPr>
          <w:rFonts w:ascii="Gulim" w:eastAsia="Gulim" w:hAnsi="Gulim" w:cs="Arial"/>
          <w:iCs/>
          <w:sz w:val="20"/>
          <w:szCs w:val="20"/>
          <w:lang w:eastAsia="ko-KR"/>
        </w:rPr>
      </w:pPr>
      <w:r w:rsidRPr="00AA7C6A">
        <w:rPr>
          <w:rFonts w:ascii="Gulim" w:eastAsia="Gulim" w:hAnsi="Gulim" w:cs="Arial"/>
          <w:b/>
          <w:bCs/>
          <w:iCs/>
          <w:sz w:val="20"/>
          <w:szCs w:val="20"/>
          <w:lang w:eastAsia="ko-KR"/>
        </w:rPr>
        <w:t xml:space="preserve">718 </w:t>
      </w:r>
      <w:r w:rsidR="009B1692">
        <w:rPr>
          <w:rFonts w:ascii="Gulim" w:eastAsia="Gulim" w:hAnsi="Gulim" w:cs="Arial" w:hint="eastAsia"/>
          <w:b/>
          <w:bCs/>
          <w:iCs/>
          <w:sz w:val="20"/>
          <w:szCs w:val="20"/>
          <w:lang w:eastAsia="ko-KR"/>
        </w:rPr>
        <w:t>카이맨</w:t>
      </w:r>
      <w:r w:rsidRPr="00AA7C6A">
        <w:rPr>
          <w:rFonts w:ascii="Gulim" w:eastAsia="Gulim" w:hAnsi="Gulim" w:cs="Arial"/>
          <w:b/>
          <w:bCs/>
          <w:iCs/>
          <w:sz w:val="20"/>
          <w:szCs w:val="20"/>
          <w:lang w:eastAsia="ko-KR"/>
        </w:rPr>
        <w:t xml:space="preserve"> GTS:</w:t>
      </w:r>
      <w:r w:rsidRPr="00AA7C6A">
        <w:rPr>
          <w:rFonts w:ascii="Gulim" w:eastAsia="Gulim" w:hAnsi="Gulim" w:cs="Arial"/>
          <w:bCs/>
          <w:iCs/>
          <w:sz w:val="20"/>
          <w:szCs w:val="20"/>
          <w:lang w:eastAsia="ko-KR"/>
        </w:rPr>
        <w:t xml:space="preserve"> </w:t>
      </w:r>
      <w:r w:rsidR="009B1692">
        <w:rPr>
          <w:rFonts w:ascii="Gulim" w:eastAsia="Gulim" w:hAnsi="Gulim" w:cs="Arial" w:hint="eastAsia"/>
          <w:iCs/>
          <w:sz w:val="20"/>
          <w:szCs w:val="20"/>
          <w:lang w:eastAsia="ko-KR"/>
        </w:rPr>
        <w:t xml:space="preserve">복합연비 </w:t>
      </w:r>
      <w:r w:rsidRPr="00AA7C6A">
        <w:rPr>
          <w:rFonts w:ascii="Gulim" w:eastAsia="Gulim" w:hAnsi="Gulim" w:cs="Arial"/>
          <w:iCs/>
          <w:sz w:val="20"/>
          <w:szCs w:val="20"/>
          <w:lang w:eastAsia="ko-KR"/>
        </w:rPr>
        <w:t xml:space="preserve">9.0–8.2 l/100 km, </w:t>
      </w:r>
      <w:r w:rsidR="009B1692">
        <w:rPr>
          <w:rFonts w:ascii="Gulim" w:eastAsia="Gulim" w:hAnsi="Gulim" w:cs="Arial" w:hint="eastAsia"/>
          <w:iCs/>
          <w:sz w:val="20"/>
          <w:szCs w:val="20"/>
          <w:lang w:eastAsia="ko-KR"/>
        </w:rPr>
        <w:t>도심연비</w:t>
      </w:r>
      <w:r w:rsidRPr="00AA7C6A">
        <w:rPr>
          <w:rFonts w:ascii="Gulim" w:eastAsia="Gulim" w:hAnsi="Gulim" w:cs="Arial"/>
          <w:iCs/>
          <w:sz w:val="20"/>
          <w:szCs w:val="20"/>
          <w:lang w:eastAsia="ko-KR"/>
        </w:rPr>
        <w:t xml:space="preserve"> 12.3–10.9 l/100 km, </w:t>
      </w:r>
      <w:r w:rsidR="00A1402B" w:rsidRPr="00AA7C6A">
        <w:rPr>
          <w:rFonts w:ascii="Gulim" w:eastAsia="Gulim" w:hAnsi="Gulim" w:cs="Arial"/>
          <w:iCs/>
          <w:sz w:val="20"/>
          <w:szCs w:val="20"/>
          <w:lang w:eastAsia="ko-KR"/>
        </w:rPr>
        <w:br/>
      </w:r>
      <w:r w:rsidR="009B1692">
        <w:rPr>
          <w:rFonts w:ascii="Gulim" w:eastAsia="Gulim" w:hAnsi="Gulim" w:cs="Arial" w:hint="eastAsia"/>
          <w:iCs/>
          <w:sz w:val="20"/>
          <w:szCs w:val="20"/>
          <w:lang w:eastAsia="ko-KR"/>
        </w:rPr>
        <w:t>고속도로 연비</w:t>
      </w:r>
      <w:r w:rsidR="009B1692" w:rsidRPr="00AA7C6A">
        <w:rPr>
          <w:rFonts w:ascii="Gulim" w:eastAsia="Gulim" w:hAnsi="Gulim" w:cs="Arial"/>
          <w:iCs/>
          <w:sz w:val="20"/>
          <w:szCs w:val="20"/>
          <w:lang w:eastAsia="ko-KR"/>
        </w:rPr>
        <w:t xml:space="preserve"> </w:t>
      </w:r>
      <w:r w:rsidRPr="00AA7C6A">
        <w:rPr>
          <w:rFonts w:ascii="Gulim" w:eastAsia="Gulim" w:hAnsi="Gulim" w:cs="Arial"/>
          <w:iCs/>
          <w:sz w:val="20"/>
          <w:szCs w:val="20"/>
          <w:lang w:eastAsia="ko-KR"/>
        </w:rPr>
        <w:t xml:space="preserve">7.0–6.6 l/100 km; </w:t>
      </w:r>
      <w:r w:rsidR="009B1692" w:rsidRPr="00AA7C6A">
        <w:rPr>
          <w:rFonts w:ascii="Gulim" w:eastAsia="Gulim" w:hAnsi="Gulim" w:cs="Arial"/>
          <w:iCs/>
          <w:sz w:val="20"/>
          <w:szCs w:val="20"/>
          <w:lang w:eastAsia="ko-KR"/>
        </w:rPr>
        <w:t>CO</w:t>
      </w:r>
      <w:r w:rsidR="009B1692" w:rsidRPr="00AA7C6A">
        <w:rPr>
          <w:rFonts w:ascii="Gulim" w:eastAsia="Gulim" w:hAnsi="Gulim" w:cs="Arial"/>
          <w:iCs/>
          <w:sz w:val="20"/>
          <w:szCs w:val="20"/>
          <w:vertAlign w:val="subscript"/>
          <w:lang w:eastAsia="ko-KR"/>
        </w:rPr>
        <w:t>2</w:t>
      </w:r>
      <w:r w:rsidR="009B1692" w:rsidRPr="00AA7C6A">
        <w:rPr>
          <w:rFonts w:ascii="Gulim" w:eastAsia="Gulim" w:hAnsi="Gulim" w:cs="Arial"/>
          <w:iCs/>
          <w:sz w:val="20"/>
          <w:szCs w:val="20"/>
          <w:lang w:eastAsia="ko-KR"/>
        </w:rPr>
        <w:t xml:space="preserve"> </w:t>
      </w:r>
      <w:r w:rsidR="009B1692">
        <w:rPr>
          <w:rFonts w:ascii="Gulim" w:eastAsia="Gulim" w:hAnsi="Gulim" w:cs="Arial" w:hint="eastAsia"/>
          <w:iCs/>
          <w:sz w:val="20"/>
          <w:szCs w:val="20"/>
          <w:lang w:eastAsia="ko-KR"/>
        </w:rPr>
        <w:t>배출량</w:t>
      </w:r>
      <w:r w:rsidR="009B1692" w:rsidRPr="00AA7C6A">
        <w:rPr>
          <w:rFonts w:ascii="Gulim" w:eastAsia="Gulim" w:hAnsi="Gulim" w:cs="Arial"/>
          <w:iCs/>
          <w:sz w:val="20"/>
          <w:szCs w:val="20"/>
          <w:lang w:eastAsia="ko-KR"/>
        </w:rPr>
        <w:t xml:space="preserve"> </w:t>
      </w:r>
      <w:r w:rsidRPr="00AA7C6A">
        <w:rPr>
          <w:rFonts w:ascii="Gulim" w:eastAsia="Gulim" w:hAnsi="Gulim" w:cs="Arial"/>
          <w:iCs/>
          <w:sz w:val="20"/>
          <w:szCs w:val="20"/>
          <w:lang w:eastAsia="ko-KR"/>
        </w:rPr>
        <w:t>205–186 g/km</w:t>
      </w:r>
    </w:p>
    <w:p w:rsidR="00A1402B" w:rsidRPr="00AA7C6A" w:rsidRDefault="00A1402B" w:rsidP="00A1402B">
      <w:pPr>
        <w:suppressAutoHyphens w:val="0"/>
        <w:autoSpaceDE w:val="0"/>
        <w:autoSpaceDN w:val="0"/>
        <w:adjustRightInd w:val="0"/>
        <w:spacing w:line="360" w:lineRule="auto"/>
        <w:rPr>
          <w:rFonts w:ascii="Gulim" w:eastAsia="Gulim" w:hAnsi="Gulim" w:cs="Arial"/>
          <w:iCs/>
          <w:sz w:val="20"/>
          <w:szCs w:val="20"/>
          <w:lang w:eastAsia="ko-KR"/>
        </w:rPr>
      </w:pPr>
    </w:p>
    <w:p w:rsidR="00A1402B" w:rsidRPr="00AA7C6A" w:rsidRDefault="00834B3F" w:rsidP="00A1402B">
      <w:pPr>
        <w:suppressAutoHyphens w:val="0"/>
        <w:autoSpaceDE w:val="0"/>
        <w:autoSpaceDN w:val="0"/>
        <w:adjustRightInd w:val="0"/>
        <w:spacing w:line="360" w:lineRule="auto"/>
        <w:rPr>
          <w:rFonts w:ascii="Gulim" w:eastAsia="Gulim" w:hAnsi="Gulim" w:cs="Arial"/>
          <w:iCs/>
          <w:sz w:val="20"/>
          <w:szCs w:val="20"/>
          <w:lang w:eastAsia="ko-KR"/>
        </w:rPr>
      </w:pPr>
      <w:r w:rsidRPr="00AA7C6A">
        <w:rPr>
          <w:rFonts w:ascii="Gulim" w:eastAsia="Gulim" w:hAnsi="Gulim" w:cs="Arial"/>
          <w:b/>
          <w:bCs/>
          <w:iCs/>
          <w:sz w:val="20"/>
          <w:szCs w:val="20"/>
          <w:lang w:eastAsia="ko-KR"/>
        </w:rPr>
        <w:t xml:space="preserve">911 </w:t>
      </w:r>
      <w:r w:rsidR="009B1692">
        <w:rPr>
          <w:rFonts w:ascii="Gulim" w:eastAsia="Gulim" w:hAnsi="Gulim" w:cs="Arial" w:hint="eastAsia"/>
          <w:b/>
          <w:bCs/>
          <w:iCs/>
          <w:sz w:val="20"/>
          <w:szCs w:val="20"/>
          <w:lang w:eastAsia="ko-KR"/>
        </w:rPr>
        <w:t>카레라</w:t>
      </w:r>
      <w:r w:rsidRPr="00AA7C6A">
        <w:rPr>
          <w:rFonts w:ascii="Gulim" w:eastAsia="Gulim" w:hAnsi="Gulim" w:cs="Arial"/>
          <w:b/>
          <w:bCs/>
          <w:iCs/>
          <w:sz w:val="20"/>
          <w:szCs w:val="20"/>
          <w:lang w:eastAsia="ko-KR"/>
        </w:rPr>
        <w:t xml:space="preserve"> T:</w:t>
      </w:r>
      <w:r w:rsidRPr="00AA7C6A">
        <w:rPr>
          <w:rFonts w:ascii="Gulim" w:eastAsia="Gulim" w:hAnsi="Gulim" w:cs="Arial"/>
          <w:bCs/>
          <w:iCs/>
          <w:sz w:val="20"/>
          <w:szCs w:val="20"/>
          <w:lang w:eastAsia="ko-KR"/>
        </w:rPr>
        <w:t xml:space="preserve"> </w:t>
      </w:r>
      <w:r w:rsidR="009B1692">
        <w:rPr>
          <w:rFonts w:ascii="Gulim" w:eastAsia="Gulim" w:hAnsi="Gulim" w:cs="Arial" w:hint="eastAsia"/>
          <w:iCs/>
          <w:sz w:val="20"/>
          <w:szCs w:val="20"/>
          <w:lang w:eastAsia="ko-KR"/>
        </w:rPr>
        <w:t xml:space="preserve">복합연비 </w:t>
      </w:r>
      <w:r w:rsidRPr="00AA7C6A">
        <w:rPr>
          <w:rFonts w:ascii="Gulim" w:eastAsia="Gulim" w:hAnsi="Gulim" w:cs="Arial"/>
          <w:iCs/>
          <w:sz w:val="20"/>
          <w:szCs w:val="20"/>
          <w:lang w:eastAsia="ko-KR"/>
        </w:rPr>
        <w:t xml:space="preserve">9.5–8.5 l/100 km, </w:t>
      </w:r>
      <w:r w:rsidR="009B1692">
        <w:rPr>
          <w:rFonts w:ascii="Gulim" w:eastAsia="Gulim" w:hAnsi="Gulim" w:cs="Arial" w:hint="eastAsia"/>
          <w:iCs/>
          <w:sz w:val="20"/>
          <w:szCs w:val="20"/>
          <w:lang w:eastAsia="ko-KR"/>
        </w:rPr>
        <w:t>도심연비</w:t>
      </w:r>
      <w:r w:rsidRPr="00AA7C6A">
        <w:rPr>
          <w:rFonts w:ascii="Gulim" w:eastAsia="Gulim" w:hAnsi="Gulim" w:cs="Arial"/>
          <w:iCs/>
          <w:sz w:val="20"/>
          <w:szCs w:val="20"/>
          <w:lang w:eastAsia="ko-KR"/>
        </w:rPr>
        <w:t xml:space="preserve"> 13.5–11.5 l/100 km, </w:t>
      </w:r>
      <w:r w:rsidR="00A1402B" w:rsidRPr="00AA7C6A">
        <w:rPr>
          <w:rFonts w:ascii="Gulim" w:eastAsia="Gulim" w:hAnsi="Gulim" w:cs="Arial"/>
          <w:iCs/>
          <w:sz w:val="20"/>
          <w:szCs w:val="20"/>
          <w:lang w:eastAsia="ko-KR"/>
        </w:rPr>
        <w:br/>
      </w:r>
      <w:r w:rsidR="009B1692">
        <w:rPr>
          <w:rFonts w:ascii="Gulim" w:eastAsia="Gulim" w:hAnsi="Gulim" w:cs="Arial" w:hint="eastAsia"/>
          <w:iCs/>
          <w:sz w:val="20"/>
          <w:szCs w:val="20"/>
          <w:lang w:eastAsia="ko-KR"/>
        </w:rPr>
        <w:t>고속도로 연비</w:t>
      </w:r>
      <w:r w:rsidRPr="00AA7C6A">
        <w:rPr>
          <w:rFonts w:ascii="Gulim" w:eastAsia="Gulim" w:hAnsi="Gulim" w:cs="Arial"/>
          <w:iCs/>
          <w:sz w:val="20"/>
          <w:szCs w:val="20"/>
          <w:lang w:eastAsia="ko-KR"/>
        </w:rPr>
        <w:t xml:space="preserve"> 7.1–6.8 l/100 km; CO</w:t>
      </w:r>
      <w:r w:rsidRPr="00AA7C6A">
        <w:rPr>
          <w:rFonts w:ascii="Gulim" w:eastAsia="Gulim" w:hAnsi="Gulim" w:cs="Arial"/>
          <w:iCs/>
          <w:sz w:val="20"/>
          <w:szCs w:val="20"/>
          <w:vertAlign w:val="subscript"/>
          <w:lang w:eastAsia="ko-KR"/>
        </w:rPr>
        <w:t>2</w:t>
      </w:r>
      <w:r w:rsidRPr="00AA7C6A">
        <w:rPr>
          <w:rFonts w:ascii="Gulim" w:eastAsia="Gulim" w:hAnsi="Gulim" w:cs="Arial"/>
          <w:iCs/>
          <w:sz w:val="20"/>
          <w:szCs w:val="20"/>
          <w:lang w:eastAsia="ko-KR"/>
        </w:rPr>
        <w:t xml:space="preserve"> </w:t>
      </w:r>
      <w:r w:rsidR="009B1692">
        <w:rPr>
          <w:rFonts w:ascii="Gulim" w:eastAsia="Gulim" w:hAnsi="Gulim" w:cs="Arial" w:hint="eastAsia"/>
          <w:iCs/>
          <w:sz w:val="20"/>
          <w:szCs w:val="20"/>
          <w:lang w:eastAsia="ko-KR"/>
        </w:rPr>
        <w:t>배출량</w:t>
      </w:r>
      <w:r w:rsidRPr="00AA7C6A">
        <w:rPr>
          <w:rFonts w:ascii="Gulim" w:eastAsia="Gulim" w:hAnsi="Gulim" w:cs="Arial"/>
          <w:iCs/>
          <w:sz w:val="20"/>
          <w:szCs w:val="20"/>
          <w:lang w:eastAsia="ko-KR"/>
        </w:rPr>
        <w:t xml:space="preserve"> 215–193 g/km'</w:t>
      </w:r>
    </w:p>
    <w:p w:rsidR="00A1402B" w:rsidRPr="00AA7C6A" w:rsidRDefault="00A1402B" w:rsidP="00A1402B">
      <w:pPr>
        <w:suppressAutoHyphens w:val="0"/>
        <w:autoSpaceDE w:val="0"/>
        <w:autoSpaceDN w:val="0"/>
        <w:adjustRightInd w:val="0"/>
        <w:spacing w:line="360" w:lineRule="auto"/>
        <w:rPr>
          <w:rFonts w:ascii="Gulim" w:eastAsia="Gulim" w:hAnsi="Gulim" w:cs="Arial"/>
          <w:iCs/>
          <w:sz w:val="20"/>
          <w:szCs w:val="20"/>
          <w:lang w:eastAsia="ko-KR"/>
        </w:rPr>
      </w:pPr>
    </w:p>
    <w:p w:rsidR="00A1402B" w:rsidRPr="00AA7C6A" w:rsidRDefault="009B1692" w:rsidP="00A1402B">
      <w:pPr>
        <w:suppressAutoHyphens w:val="0"/>
        <w:autoSpaceDE w:val="0"/>
        <w:autoSpaceDN w:val="0"/>
        <w:adjustRightInd w:val="0"/>
        <w:spacing w:line="360" w:lineRule="auto"/>
        <w:rPr>
          <w:rFonts w:ascii="Gulim" w:eastAsia="Gulim" w:hAnsi="Gulim" w:cs="Arial"/>
          <w:iCs/>
          <w:sz w:val="20"/>
          <w:szCs w:val="20"/>
          <w:lang w:eastAsia="ko-KR"/>
        </w:rPr>
      </w:pPr>
      <w:r>
        <w:rPr>
          <w:rFonts w:ascii="Gulim" w:eastAsia="Gulim" w:hAnsi="Gulim" w:cs="Arial" w:hint="eastAsia"/>
          <w:b/>
          <w:bCs/>
          <w:iCs/>
          <w:spacing w:val="-1"/>
          <w:sz w:val="20"/>
          <w:szCs w:val="20"/>
          <w:lang w:eastAsia="ko-KR"/>
        </w:rPr>
        <w:t>카이엔</w:t>
      </w:r>
      <w:r w:rsidR="00834B3F" w:rsidRPr="00AA7C6A">
        <w:rPr>
          <w:rFonts w:ascii="Gulim" w:eastAsia="Gulim" w:hAnsi="Gulim" w:cs="Arial"/>
          <w:b/>
          <w:bCs/>
          <w:iCs/>
          <w:spacing w:val="-1"/>
          <w:sz w:val="20"/>
          <w:szCs w:val="20"/>
          <w:lang w:eastAsia="ko-KR"/>
        </w:rPr>
        <w:t>:*</w:t>
      </w:r>
      <w:r w:rsidR="00834B3F" w:rsidRPr="00AA7C6A">
        <w:rPr>
          <w:rFonts w:ascii="Gulim" w:eastAsia="Gulim" w:hAnsi="Gulim" w:cs="Arial"/>
          <w:bCs/>
          <w:iCs/>
          <w:spacing w:val="-1"/>
          <w:sz w:val="20"/>
          <w:szCs w:val="20"/>
          <w:lang w:eastAsia="ko-KR"/>
        </w:rPr>
        <w:t xml:space="preserve"> </w:t>
      </w:r>
      <w:r>
        <w:rPr>
          <w:rFonts w:ascii="Gulim" w:eastAsia="Gulim" w:hAnsi="Gulim" w:cs="Arial" w:hint="eastAsia"/>
          <w:iCs/>
          <w:sz w:val="20"/>
          <w:szCs w:val="20"/>
          <w:lang w:eastAsia="ko-KR"/>
        </w:rPr>
        <w:t>복합연비</w:t>
      </w:r>
      <w:r w:rsidRPr="00AA7C6A">
        <w:rPr>
          <w:rFonts w:ascii="Gulim" w:eastAsia="Gulim" w:hAnsi="Gulim" w:cs="Arial"/>
          <w:iCs/>
          <w:sz w:val="20"/>
          <w:szCs w:val="20"/>
          <w:lang w:eastAsia="ko-KR"/>
        </w:rPr>
        <w:t xml:space="preserve"> </w:t>
      </w:r>
      <w:r w:rsidR="00834B3F" w:rsidRPr="00AA7C6A">
        <w:rPr>
          <w:rFonts w:ascii="Gulim" w:eastAsia="Gulim" w:hAnsi="Gulim" w:cs="Arial"/>
          <w:iCs/>
          <w:sz w:val="20"/>
          <w:szCs w:val="20"/>
          <w:lang w:eastAsia="ko-KR"/>
        </w:rPr>
        <w:t xml:space="preserve">9.2–9.0 l/100 km, </w:t>
      </w:r>
      <w:r>
        <w:rPr>
          <w:rFonts w:ascii="Gulim" w:eastAsia="Gulim" w:hAnsi="Gulim" w:cs="Arial" w:hint="eastAsia"/>
          <w:iCs/>
          <w:sz w:val="20"/>
          <w:szCs w:val="20"/>
          <w:lang w:eastAsia="ko-KR"/>
        </w:rPr>
        <w:t>도심연비</w:t>
      </w:r>
      <w:r w:rsidR="00834B3F" w:rsidRPr="00AA7C6A">
        <w:rPr>
          <w:rFonts w:ascii="Gulim" w:eastAsia="Gulim" w:hAnsi="Gulim" w:cs="Arial"/>
          <w:iCs/>
          <w:sz w:val="20"/>
          <w:szCs w:val="20"/>
          <w:lang w:eastAsia="ko-KR"/>
        </w:rPr>
        <w:t xml:space="preserve"> 11.3–11.1 l/100 km, </w:t>
      </w:r>
      <w:r w:rsidR="00A1402B" w:rsidRPr="00AA7C6A">
        <w:rPr>
          <w:rFonts w:ascii="Gulim" w:eastAsia="Gulim" w:hAnsi="Gulim" w:cs="Arial"/>
          <w:iCs/>
          <w:sz w:val="20"/>
          <w:szCs w:val="20"/>
          <w:lang w:eastAsia="ko-KR"/>
        </w:rPr>
        <w:br/>
      </w:r>
      <w:r>
        <w:rPr>
          <w:rFonts w:ascii="Gulim" w:eastAsia="Gulim" w:hAnsi="Gulim" w:cs="Arial" w:hint="eastAsia"/>
          <w:iCs/>
          <w:sz w:val="20"/>
          <w:szCs w:val="20"/>
          <w:lang w:eastAsia="ko-KR"/>
        </w:rPr>
        <w:t>고속도로 연비</w:t>
      </w:r>
      <w:r w:rsidRPr="00AA7C6A">
        <w:rPr>
          <w:rFonts w:ascii="Gulim" w:eastAsia="Gulim" w:hAnsi="Gulim" w:cs="Arial"/>
          <w:iCs/>
          <w:sz w:val="20"/>
          <w:szCs w:val="20"/>
          <w:lang w:eastAsia="ko-KR"/>
        </w:rPr>
        <w:t xml:space="preserve"> </w:t>
      </w:r>
      <w:r w:rsidR="00834B3F" w:rsidRPr="00AA7C6A">
        <w:rPr>
          <w:rFonts w:ascii="Gulim" w:eastAsia="Gulim" w:hAnsi="Gulim" w:cs="Arial"/>
          <w:iCs/>
          <w:sz w:val="20"/>
          <w:szCs w:val="20"/>
          <w:lang w:eastAsia="ko-KR"/>
        </w:rPr>
        <w:t xml:space="preserve">8.0–7.9 l/100 km; </w:t>
      </w:r>
      <w:r w:rsidRPr="00AA7C6A">
        <w:rPr>
          <w:rFonts w:ascii="Gulim" w:eastAsia="Gulim" w:hAnsi="Gulim" w:cs="Arial"/>
          <w:iCs/>
          <w:sz w:val="20"/>
          <w:szCs w:val="20"/>
          <w:lang w:eastAsia="ko-KR"/>
        </w:rPr>
        <w:t>CO</w:t>
      </w:r>
      <w:r w:rsidRPr="00AA7C6A">
        <w:rPr>
          <w:rFonts w:ascii="Gulim" w:eastAsia="Gulim" w:hAnsi="Gulim" w:cs="Arial"/>
          <w:iCs/>
          <w:sz w:val="20"/>
          <w:szCs w:val="20"/>
          <w:vertAlign w:val="subscript"/>
          <w:lang w:eastAsia="ko-KR"/>
        </w:rPr>
        <w:t>2</w:t>
      </w:r>
      <w:r w:rsidRPr="00AA7C6A">
        <w:rPr>
          <w:rFonts w:ascii="Gulim" w:eastAsia="Gulim" w:hAnsi="Gulim" w:cs="Arial"/>
          <w:iCs/>
          <w:sz w:val="20"/>
          <w:szCs w:val="20"/>
          <w:lang w:eastAsia="ko-KR"/>
        </w:rPr>
        <w:t xml:space="preserve"> </w:t>
      </w:r>
      <w:r>
        <w:rPr>
          <w:rFonts w:ascii="Gulim" w:eastAsia="Gulim" w:hAnsi="Gulim" w:cs="Arial" w:hint="eastAsia"/>
          <w:iCs/>
          <w:sz w:val="20"/>
          <w:szCs w:val="20"/>
          <w:lang w:eastAsia="ko-KR"/>
        </w:rPr>
        <w:t>배출량</w:t>
      </w:r>
      <w:r w:rsidRPr="00AA7C6A">
        <w:rPr>
          <w:rFonts w:ascii="Gulim" w:eastAsia="Gulim" w:hAnsi="Gulim" w:cs="Arial"/>
          <w:iCs/>
          <w:sz w:val="20"/>
          <w:szCs w:val="20"/>
          <w:lang w:eastAsia="ko-KR"/>
        </w:rPr>
        <w:t xml:space="preserve"> </w:t>
      </w:r>
      <w:r w:rsidR="00834B3F" w:rsidRPr="00AA7C6A">
        <w:rPr>
          <w:rFonts w:ascii="Gulim" w:eastAsia="Gulim" w:hAnsi="Gulim" w:cs="Arial"/>
          <w:iCs/>
          <w:sz w:val="20"/>
          <w:szCs w:val="20"/>
          <w:lang w:eastAsia="ko-KR"/>
        </w:rPr>
        <w:t>209–205 g/km</w:t>
      </w:r>
    </w:p>
    <w:p w:rsidR="00A1402B" w:rsidRPr="00AA7C6A" w:rsidRDefault="00A1402B" w:rsidP="00A1402B">
      <w:pPr>
        <w:suppressAutoHyphens w:val="0"/>
        <w:autoSpaceDE w:val="0"/>
        <w:autoSpaceDN w:val="0"/>
        <w:adjustRightInd w:val="0"/>
        <w:spacing w:line="360" w:lineRule="auto"/>
        <w:rPr>
          <w:rFonts w:ascii="Gulim" w:eastAsia="Gulim" w:hAnsi="Gulim" w:cs="Arial"/>
          <w:iCs/>
          <w:sz w:val="20"/>
          <w:szCs w:val="20"/>
          <w:lang w:eastAsia="ko-KR"/>
        </w:rPr>
      </w:pPr>
    </w:p>
    <w:p w:rsidR="00A1402B" w:rsidRPr="00AA7C6A" w:rsidRDefault="009B1692" w:rsidP="00A1402B">
      <w:pPr>
        <w:suppressAutoHyphens w:val="0"/>
        <w:autoSpaceDE w:val="0"/>
        <w:autoSpaceDN w:val="0"/>
        <w:adjustRightInd w:val="0"/>
        <w:spacing w:line="360" w:lineRule="auto"/>
        <w:rPr>
          <w:rFonts w:ascii="Gulim" w:eastAsia="Gulim" w:hAnsi="Gulim" w:cs="Arial"/>
          <w:iCs/>
          <w:sz w:val="20"/>
          <w:szCs w:val="20"/>
          <w:lang w:eastAsia="ko-KR"/>
        </w:rPr>
      </w:pPr>
      <w:r>
        <w:rPr>
          <w:rFonts w:ascii="Gulim" w:eastAsia="Gulim" w:hAnsi="Gulim" w:cs="Arial" w:hint="eastAsia"/>
          <w:b/>
          <w:bCs/>
          <w:iCs/>
          <w:spacing w:val="-1"/>
          <w:sz w:val="20"/>
          <w:szCs w:val="20"/>
          <w:lang w:eastAsia="ko-KR"/>
        </w:rPr>
        <w:t>카이엔</w:t>
      </w:r>
      <w:r w:rsidR="00834B3F" w:rsidRPr="00AA7C6A">
        <w:rPr>
          <w:rFonts w:ascii="Gulim" w:eastAsia="Gulim" w:hAnsi="Gulim" w:cs="Arial"/>
          <w:b/>
          <w:bCs/>
          <w:iCs/>
          <w:spacing w:val="-1"/>
          <w:sz w:val="20"/>
          <w:szCs w:val="20"/>
          <w:lang w:eastAsia="ko-KR"/>
        </w:rPr>
        <w:t xml:space="preserve"> S:*</w:t>
      </w:r>
      <w:r w:rsidR="00834B3F" w:rsidRPr="00AA7C6A">
        <w:rPr>
          <w:rFonts w:ascii="Gulim" w:eastAsia="Gulim" w:hAnsi="Gulim" w:cs="Arial"/>
          <w:iCs/>
          <w:spacing w:val="-1"/>
          <w:sz w:val="20"/>
          <w:szCs w:val="20"/>
          <w:lang w:eastAsia="ko-KR"/>
        </w:rPr>
        <w:t xml:space="preserve"> </w:t>
      </w:r>
      <w:r>
        <w:rPr>
          <w:rFonts w:ascii="Gulim" w:eastAsia="Gulim" w:hAnsi="Gulim" w:cs="Arial" w:hint="eastAsia"/>
          <w:iCs/>
          <w:sz w:val="20"/>
          <w:szCs w:val="20"/>
          <w:lang w:eastAsia="ko-KR"/>
        </w:rPr>
        <w:t>복합연비</w:t>
      </w:r>
      <w:r w:rsidRPr="00AA7C6A">
        <w:rPr>
          <w:rFonts w:ascii="Gulim" w:eastAsia="Gulim" w:hAnsi="Gulim" w:cs="Arial"/>
          <w:iCs/>
          <w:sz w:val="20"/>
          <w:szCs w:val="20"/>
          <w:lang w:eastAsia="ko-KR"/>
        </w:rPr>
        <w:t xml:space="preserve"> </w:t>
      </w:r>
      <w:r w:rsidR="00834B3F" w:rsidRPr="00AA7C6A">
        <w:rPr>
          <w:rFonts w:ascii="Gulim" w:eastAsia="Gulim" w:hAnsi="Gulim" w:cs="Arial"/>
          <w:iCs/>
          <w:sz w:val="20"/>
          <w:szCs w:val="20"/>
          <w:lang w:eastAsia="ko-KR"/>
        </w:rPr>
        <w:t xml:space="preserve">9.4–9.2 l/100 km, </w:t>
      </w:r>
      <w:r>
        <w:rPr>
          <w:rFonts w:ascii="Gulim" w:eastAsia="Gulim" w:hAnsi="Gulim" w:cs="Arial" w:hint="eastAsia"/>
          <w:iCs/>
          <w:sz w:val="20"/>
          <w:szCs w:val="20"/>
          <w:lang w:eastAsia="ko-KR"/>
        </w:rPr>
        <w:t>도심연비</w:t>
      </w:r>
      <w:r w:rsidR="00834B3F" w:rsidRPr="00AA7C6A">
        <w:rPr>
          <w:rFonts w:ascii="Gulim" w:eastAsia="Gulim" w:hAnsi="Gulim" w:cs="Arial"/>
          <w:iCs/>
          <w:sz w:val="20"/>
          <w:szCs w:val="20"/>
          <w:lang w:eastAsia="ko-KR"/>
        </w:rPr>
        <w:t xml:space="preserve"> 11.8–11.3 l/100 km, </w:t>
      </w:r>
      <w:r w:rsidR="00A1402B" w:rsidRPr="00AA7C6A">
        <w:rPr>
          <w:rFonts w:ascii="Gulim" w:eastAsia="Gulim" w:hAnsi="Gulim" w:cs="Arial"/>
          <w:iCs/>
          <w:sz w:val="20"/>
          <w:szCs w:val="20"/>
          <w:lang w:eastAsia="ko-KR"/>
        </w:rPr>
        <w:br/>
      </w:r>
      <w:r>
        <w:rPr>
          <w:rFonts w:ascii="Gulim" w:eastAsia="Gulim" w:hAnsi="Gulim" w:cs="Arial" w:hint="eastAsia"/>
          <w:iCs/>
          <w:sz w:val="20"/>
          <w:szCs w:val="20"/>
          <w:lang w:eastAsia="ko-KR"/>
        </w:rPr>
        <w:t>고속도로 연비</w:t>
      </w:r>
      <w:r w:rsidRPr="00AA7C6A">
        <w:rPr>
          <w:rFonts w:ascii="Gulim" w:eastAsia="Gulim" w:hAnsi="Gulim" w:cs="Arial"/>
          <w:iCs/>
          <w:sz w:val="20"/>
          <w:szCs w:val="20"/>
          <w:lang w:eastAsia="ko-KR"/>
        </w:rPr>
        <w:t xml:space="preserve"> </w:t>
      </w:r>
      <w:r w:rsidR="00834B3F" w:rsidRPr="00AA7C6A">
        <w:rPr>
          <w:rFonts w:ascii="Gulim" w:eastAsia="Gulim" w:hAnsi="Gulim" w:cs="Arial"/>
          <w:iCs/>
          <w:sz w:val="20"/>
          <w:szCs w:val="20"/>
          <w:lang w:eastAsia="ko-KR"/>
        </w:rPr>
        <w:t xml:space="preserve">8.4–8.0 l/100 km; </w:t>
      </w:r>
      <w:r w:rsidRPr="00AA7C6A">
        <w:rPr>
          <w:rFonts w:ascii="Gulim" w:eastAsia="Gulim" w:hAnsi="Gulim" w:cs="Arial"/>
          <w:iCs/>
          <w:sz w:val="20"/>
          <w:szCs w:val="20"/>
          <w:lang w:eastAsia="ko-KR"/>
        </w:rPr>
        <w:t>CO</w:t>
      </w:r>
      <w:r w:rsidRPr="00AA7C6A">
        <w:rPr>
          <w:rFonts w:ascii="Gulim" w:eastAsia="Gulim" w:hAnsi="Gulim" w:cs="Arial"/>
          <w:iCs/>
          <w:sz w:val="20"/>
          <w:szCs w:val="20"/>
          <w:vertAlign w:val="subscript"/>
          <w:lang w:eastAsia="ko-KR"/>
        </w:rPr>
        <w:t>2</w:t>
      </w:r>
      <w:r w:rsidRPr="00AA7C6A">
        <w:rPr>
          <w:rFonts w:ascii="Gulim" w:eastAsia="Gulim" w:hAnsi="Gulim" w:cs="Arial"/>
          <w:iCs/>
          <w:sz w:val="20"/>
          <w:szCs w:val="20"/>
          <w:lang w:eastAsia="ko-KR"/>
        </w:rPr>
        <w:t xml:space="preserve"> </w:t>
      </w:r>
      <w:r>
        <w:rPr>
          <w:rFonts w:ascii="Gulim" w:eastAsia="Gulim" w:hAnsi="Gulim" w:cs="Arial" w:hint="eastAsia"/>
          <w:iCs/>
          <w:sz w:val="20"/>
          <w:szCs w:val="20"/>
          <w:lang w:eastAsia="ko-KR"/>
        </w:rPr>
        <w:t>배출량</w:t>
      </w:r>
      <w:r w:rsidRPr="00AA7C6A">
        <w:rPr>
          <w:rFonts w:ascii="Gulim" w:eastAsia="Gulim" w:hAnsi="Gulim" w:cs="Arial"/>
          <w:iCs/>
          <w:sz w:val="20"/>
          <w:szCs w:val="20"/>
          <w:lang w:eastAsia="ko-KR"/>
        </w:rPr>
        <w:t xml:space="preserve"> </w:t>
      </w:r>
      <w:r w:rsidR="00834B3F" w:rsidRPr="00AA7C6A">
        <w:rPr>
          <w:rFonts w:ascii="Gulim" w:eastAsia="Gulim" w:hAnsi="Gulim" w:cs="Arial"/>
          <w:iCs/>
          <w:sz w:val="20"/>
          <w:szCs w:val="20"/>
          <w:lang w:eastAsia="ko-KR"/>
        </w:rPr>
        <w:t>213–209 g/km</w:t>
      </w:r>
    </w:p>
    <w:p w:rsidR="00A1402B" w:rsidRPr="00AA7C6A" w:rsidRDefault="00A1402B" w:rsidP="00A1402B">
      <w:pPr>
        <w:suppressAutoHyphens w:val="0"/>
        <w:autoSpaceDE w:val="0"/>
        <w:autoSpaceDN w:val="0"/>
        <w:adjustRightInd w:val="0"/>
        <w:spacing w:line="360" w:lineRule="auto"/>
        <w:rPr>
          <w:rFonts w:ascii="Gulim" w:eastAsia="Gulim" w:hAnsi="Gulim" w:cs="Arial"/>
          <w:iCs/>
          <w:sz w:val="20"/>
          <w:szCs w:val="20"/>
          <w:lang w:eastAsia="ko-KR"/>
        </w:rPr>
      </w:pPr>
    </w:p>
    <w:p w:rsidR="00A1402B" w:rsidRPr="00AA7C6A" w:rsidRDefault="009B1692" w:rsidP="00A1402B">
      <w:pPr>
        <w:suppressAutoHyphens w:val="0"/>
        <w:autoSpaceDE w:val="0"/>
        <w:autoSpaceDN w:val="0"/>
        <w:adjustRightInd w:val="0"/>
        <w:spacing w:line="360" w:lineRule="auto"/>
        <w:rPr>
          <w:rFonts w:ascii="Gulim" w:eastAsia="Gulim" w:hAnsi="Gulim" w:cs="Arial"/>
          <w:iCs/>
          <w:sz w:val="20"/>
          <w:szCs w:val="20"/>
          <w:lang w:eastAsia="ko-KR"/>
        </w:rPr>
      </w:pPr>
      <w:r>
        <w:rPr>
          <w:rFonts w:ascii="Gulim" w:eastAsia="Gulim" w:hAnsi="Gulim" w:cs="Arial" w:hint="eastAsia"/>
          <w:b/>
          <w:bCs/>
          <w:spacing w:val="-1"/>
          <w:sz w:val="20"/>
          <w:szCs w:val="20"/>
          <w:lang w:eastAsia="ko-KR"/>
        </w:rPr>
        <w:t>카이엔 터보</w:t>
      </w:r>
      <w:r w:rsidR="00834B3F" w:rsidRPr="00AA7C6A">
        <w:rPr>
          <w:rFonts w:ascii="Gulim" w:eastAsia="Gulim" w:hAnsi="Gulim" w:cs="Arial"/>
          <w:b/>
          <w:bCs/>
          <w:spacing w:val="-1"/>
          <w:sz w:val="20"/>
          <w:szCs w:val="20"/>
          <w:lang w:eastAsia="ko-KR"/>
        </w:rPr>
        <w:t>:*</w:t>
      </w:r>
      <w:r w:rsidR="00834B3F" w:rsidRPr="00AA7C6A">
        <w:rPr>
          <w:rFonts w:ascii="Gulim" w:eastAsia="Gulim" w:hAnsi="Gulim" w:cs="Arial"/>
          <w:bCs/>
          <w:spacing w:val="-1"/>
          <w:sz w:val="20"/>
          <w:szCs w:val="20"/>
          <w:lang w:eastAsia="ko-KR"/>
        </w:rPr>
        <w:t xml:space="preserve"> </w:t>
      </w:r>
      <w:r>
        <w:rPr>
          <w:rFonts w:ascii="Gulim" w:eastAsia="Gulim" w:hAnsi="Gulim" w:cs="Arial" w:hint="eastAsia"/>
          <w:iCs/>
          <w:sz w:val="20"/>
          <w:szCs w:val="20"/>
          <w:lang w:eastAsia="ko-KR"/>
        </w:rPr>
        <w:t>복합연비</w:t>
      </w:r>
      <w:r w:rsidRPr="00AA7C6A">
        <w:rPr>
          <w:rFonts w:ascii="Gulim" w:eastAsia="Gulim" w:hAnsi="Gulim" w:cs="Arial"/>
          <w:iCs/>
          <w:sz w:val="20"/>
          <w:szCs w:val="20"/>
          <w:lang w:eastAsia="ko-KR"/>
        </w:rPr>
        <w:t xml:space="preserve"> </w:t>
      </w:r>
      <w:r w:rsidR="00834B3F" w:rsidRPr="00AA7C6A">
        <w:rPr>
          <w:rFonts w:ascii="Gulim" w:eastAsia="Gulim" w:hAnsi="Gulim" w:cs="Arial"/>
          <w:iCs/>
          <w:sz w:val="20"/>
          <w:szCs w:val="20"/>
          <w:lang w:eastAsia="ko-KR"/>
        </w:rPr>
        <w:t xml:space="preserve">11.9–11.7 l/100 km, </w:t>
      </w:r>
      <w:r>
        <w:rPr>
          <w:rFonts w:ascii="Gulim" w:eastAsia="Gulim" w:hAnsi="Gulim" w:cs="Arial" w:hint="eastAsia"/>
          <w:iCs/>
          <w:sz w:val="20"/>
          <w:szCs w:val="20"/>
          <w:lang w:eastAsia="ko-KR"/>
        </w:rPr>
        <w:t>도심연비</w:t>
      </w:r>
      <w:r w:rsidR="00834B3F" w:rsidRPr="00AA7C6A">
        <w:rPr>
          <w:rFonts w:ascii="Gulim" w:eastAsia="Gulim" w:hAnsi="Gulim" w:cs="Arial"/>
          <w:iCs/>
          <w:sz w:val="20"/>
          <w:szCs w:val="20"/>
          <w:lang w:eastAsia="ko-KR"/>
        </w:rPr>
        <w:t xml:space="preserve"> 16.4–16.2 l/100 km, </w:t>
      </w:r>
      <w:r w:rsidR="00A1402B" w:rsidRPr="00AA7C6A">
        <w:rPr>
          <w:rFonts w:ascii="Gulim" w:eastAsia="Gulim" w:hAnsi="Gulim" w:cs="Arial"/>
          <w:iCs/>
          <w:sz w:val="20"/>
          <w:szCs w:val="20"/>
          <w:lang w:eastAsia="ko-KR"/>
        </w:rPr>
        <w:br/>
      </w:r>
      <w:r>
        <w:rPr>
          <w:rFonts w:ascii="Gulim" w:eastAsia="Gulim" w:hAnsi="Gulim" w:cs="Arial" w:hint="eastAsia"/>
          <w:iCs/>
          <w:sz w:val="20"/>
          <w:szCs w:val="20"/>
          <w:lang w:eastAsia="ko-KR"/>
        </w:rPr>
        <w:t>고속도로 연비</w:t>
      </w:r>
      <w:r w:rsidRPr="00AA7C6A">
        <w:rPr>
          <w:rFonts w:ascii="Gulim" w:eastAsia="Gulim" w:hAnsi="Gulim" w:cs="Arial"/>
          <w:iCs/>
          <w:sz w:val="20"/>
          <w:szCs w:val="20"/>
          <w:lang w:eastAsia="ko-KR"/>
        </w:rPr>
        <w:t xml:space="preserve"> </w:t>
      </w:r>
      <w:r w:rsidR="00834B3F" w:rsidRPr="00AA7C6A">
        <w:rPr>
          <w:rFonts w:ascii="Gulim" w:eastAsia="Gulim" w:hAnsi="Gulim" w:cs="Arial"/>
          <w:iCs/>
          <w:sz w:val="20"/>
          <w:szCs w:val="20"/>
          <w:lang w:eastAsia="ko-KR"/>
        </w:rPr>
        <w:t xml:space="preserve">95.–9.3 l/100 km; </w:t>
      </w:r>
      <w:r w:rsidRPr="00AA7C6A">
        <w:rPr>
          <w:rFonts w:ascii="Gulim" w:eastAsia="Gulim" w:hAnsi="Gulim" w:cs="Arial"/>
          <w:iCs/>
          <w:sz w:val="20"/>
          <w:szCs w:val="20"/>
          <w:lang w:eastAsia="ko-KR"/>
        </w:rPr>
        <w:t>CO</w:t>
      </w:r>
      <w:r w:rsidRPr="00AA7C6A">
        <w:rPr>
          <w:rFonts w:ascii="Gulim" w:eastAsia="Gulim" w:hAnsi="Gulim" w:cs="Arial"/>
          <w:iCs/>
          <w:sz w:val="20"/>
          <w:szCs w:val="20"/>
          <w:vertAlign w:val="subscript"/>
          <w:lang w:eastAsia="ko-KR"/>
        </w:rPr>
        <w:t>2</w:t>
      </w:r>
      <w:r w:rsidRPr="00AA7C6A">
        <w:rPr>
          <w:rFonts w:ascii="Gulim" w:eastAsia="Gulim" w:hAnsi="Gulim" w:cs="Arial"/>
          <w:iCs/>
          <w:sz w:val="20"/>
          <w:szCs w:val="20"/>
          <w:lang w:eastAsia="ko-KR"/>
        </w:rPr>
        <w:t xml:space="preserve"> </w:t>
      </w:r>
      <w:r>
        <w:rPr>
          <w:rFonts w:ascii="Gulim" w:eastAsia="Gulim" w:hAnsi="Gulim" w:cs="Arial" w:hint="eastAsia"/>
          <w:iCs/>
          <w:sz w:val="20"/>
          <w:szCs w:val="20"/>
          <w:lang w:eastAsia="ko-KR"/>
        </w:rPr>
        <w:t>배출량</w:t>
      </w:r>
      <w:r w:rsidRPr="00AA7C6A">
        <w:rPr>
          <w:rFonts w:ascii="Gulim" w:eastAsia="Gulim" w:hAnsi="Gulim" w:cs="Arial"/>
          <w:iCs/>
          <w:sz w:val="20"/>
          <w:szCs w:val="20"/>
          <w:lang w:eastAsia="ko-KR"/>
        </w:rPr>
        <w:t xml:space="preserve"> </w:t>
      </w:r>
      <w:r w:rsidR="00834B3F" w:rsidRPr="00AA7C6A">
        <w:rPr>
          <w:rFonts w:ascii="Gulim" w:eastAsia="Gulim" w:hAnsi="Gulim" w:cs="Arial"/>
          <w:iCs/>
          <w:sz w:val="20"/>
          <w:szCs w:val="20"/>
          <w:lang w:eastAsia="ko-KR"/>
        </w:rPr>
        <w:t>272–267 g/km</w:t>
      </w:r>
    </w:p>
    <w:p w:rsidR="00A1402B" w:rsidRPr="00AA7C6A" w:rsidRDefault="00A1402B" w:rsidP="00A1402B">
      <w:pPr>
        <w:suppressAutoHyphens w:val="0"/>
        <w:autoSpaceDE w:val="0"/>
        <w:autoSpaceDN w:val="0"/>
        <w:adjustRightInd w:val="0"/>
        <w:spacing w:line="360" w:lineRule="auto"/>
        <w:rPr>
          <w:rFonts w:ascii="Gulim" w:eastAsia="Gulim" w:hAnsi="Gulim" w:cs="Arial"/>
          <w:iCs/>
          <w:sz w:val="20"/>
          <w:szCs w:val="20"/>
          <w:lang w:eastAsia="ko-KR"/>
        </w:rPr>
      </w:pPr>
    </w:p>
    <w:p w:rsidR="00A1402B" w:rsidRPr="00AA7C6A" w:rsidRDefault="009B1692" w:rsidP="00A1402B">
      <w:pPr>
        <w:suppressAutoHyphens w:val="0"/>
        <w:autoSpaceDE w:val="0"/>
        <w:autoSpaceDN w:val="0"/>
        <w:adjustRightInd w:val="0"/>
        <w:spacing w:line="360" w:lineRule="auto"/>
        <w:rPr>
          <w:rFonts w:ascii="Gulim" w:eastAsia="Gulim" w:hAnsi="Gulim" w:cs="Arial"/>
          <w:iCs/>
          <w:sz w:val="20"/>
          <w:szCs w:val="20"/>
          <w:lang w:eastAsia="ko-KR"/>
        </w:rPr>
      </w:pPr>
      <w:r>
        <w:rPr>
          <w:rFonts w:ascii="Gulim" w:eastAsia="Gulim" w:hAnsi="Gulim" w:cs="Arial" w:hint="eastAsia"/>
          <w:b/>
          <w:bCs/>
          <w:iCs/>
          <w:sz w:val="20"/>
          <w:szCs w:val="20"/>
          <w:lang w:eastAsia="ko-KR"/>
        </w:rPr>
        <w:t>파나메라 터보 S E-하이브리드 스포츠 투리스</w:t>
      </w:r>
      <w:r w:rsidR="00283AD5">
        <w:rPr>
          <w:rFonts w:ascii="Gulim" w:eastAsia="Gulim" w:hAnsi="Gulim" w:cs="Arial" w:hint="eastAsia"/>
          <w:b/>
          <w:bCs/>
          <w:iCs/>
          <w:sz w:val="20"/>
          <w:szCs w:val="20"/>
          <w:lang w:eastAsia="ko-KR"/>
        </w:rPr>
        <w:t>모</w:t>
      </w:r>
      <w:r w:rsidR="00834B3F" w:rsidRPr="00AA7C6A">
        <w:rPr>
          <w:rFonts w:ascii="Gulim" w:eastAsia="Gulim" w:hAnsi="Gulim" w:cs="Arial"/>
          <w:b/>
          <w:bCs/>
          <w:iCs/>
          <w:sz w:val="20"/>
          <w:szCs w:val="20"/>
          <w:lang w:eastAsia="ko-KR"/>
        </w:rPr>
        <w:t>:</w:t>
      </w:r>
      <w:r w:rsidR="00834B3F" w:rsidRPr="00AA7C6A">
        <w:rPr>
          <w:rFonts w:ascii="Gulim" w:eastAsia="Gulim" w:hAnsi="Gulim" w:cs="Arial"/>
          <w:b/>
          <w:iCs/>
          <w:sz w:val="20"/>
          <w:szCs w:val="20"/>
          <w:lang w:eastAsia="ko-KR"/>
        </w:rPr>
        <w:t xml:space="preserve"> </w:t>
      </w:r>
      <w:r>
        <w:rPr>
          <w:rFonts w:ascii="Gulim" w:eastAsia="Gulim" w:hAnsi="Gulim" w:cs="Arial" w:hint="eastAsia"/>
          <w:iCs/>
          <w:sz w:val="20"/>
          <w:szCs w:val="20"/>
          <w:lang w:eastAsia="ko-KR"/>
        </w:rPr>
        <w:t>복합연비</w:t>
      </w:r>
      <w:r w:rsidR="00834B3F" w:rsidRPr="00AA7C6A">
        <w:rPr>
          <w:rFonts w:ascii="Gulim" w:eastAsia="Gulim" w:hAnsi="Gulim" w:cs="Arial"/>
          <w:iCs/>
          <w:sz w:val="20"/>
          <w:szCs w:val="20"/>
          <w:lang w:eastAsia="ko-KR"/>
        </w:rPr>
        <w:t xml:space="preserve"> 3.0 l/100 km; </w:t>
      </w:r>
      <w:r w:rsidR="00A1402B" w:rsidRPr="00AA7C6A">
        <w:rPr>
          <w:rFonts w:ascii="Gulim" w:eastAsia="Gulim" w:hAnsi="Gulim" w:cs="Arial"/>
          <w:iCs/>
          <w:sz w:val="20"/>
          <w:szCs w:val="20"/>
          <w:lang w:eastAsia="ko-KR"/>
        </w:rPr>
        <w:br/>
      </w:r>
      <w:r w:rsidRPr="009B1692">
        <w:rPr>
          <w:rFonts w:ascii="Gulim" w:eastAsia="Gulim" w:hAnsi="Gulim" w:cs="Arial"/>
          <w:iCs/>
          <w:sz w:val="20"/>
          <w:szCs w:val="20"/>
          <w:lang w:eastAsia="ko-KR"/>
        </w:rPr>
        <w:t>복합 에너지 연비</w:t>
      </w:r>
      <w:r w:rsidR="00834B3F" w:rsidRPr="00AA7C6A">
        <w:rPr>
          <w:rFonts w:ascii="Gulim" w:eastAsia="Gulim" w:hAnsi="Gulim" w:cs="Arial"/>
          <w:iCs/>
          <w:sz w:val="20"/>
          <w:szCs w:val="20"/>
          <w:lang w:eastAsia="ko-KR"/>
        </w:rPr>
        <w:t xml:space="preserve"> 17.6 kWh/100 km; </w:t>
      </w:r>
      <w:r>
        <w:rPr>
          <w:rFonts w:ascii="Gulim" w:eastAsia="Gulim" w:hAnsi="Gulim" w:cs="Arial" w:hint="eastAsia"/>
          <w:iCs/>
          <w:sz w:val="20"/>
          <w:szCs w:val="20"/>
          <w:lang w:eastAsia="ko-KR"/>
        </w:rPr>
        <w:t xml:space="preserve">복합 </w:t>
      </w:r>
      <w:r w:rsidRPr="00AA7C6A">
        <w:rPr>
          <w:rFonts w:ascii="Gulim" w:eastAsia="Gulim" w:hAnsi="Gulim" w:cs="Arial"/>
          <w:iCs/>
          <w:sz w:val="20"/>
          <w:szCs w:val="20"/>
          <w:lang w:eastAsia="ko-KR"/>
        </w:rPr>
        <w:t>CO</w:t>
      </w:r>
      <w:r w:rsidRPr="00AA7C6A">
        <w:rPr>
          <w:rFonts w:ascii="Gulim" w:eastAsia="Gulim" w:hAnsi="Gulim" w:cs="Arial"/>
          <w:iCs/>
          <w:sz w:val="20"/>
          <w:szCs w:val="20"/>
          <w:vertAlign w:val="subscript"/>
          <w:lang w:eastAsia="ko-KR"/>
        </w:rPr>
        <w:t>2</w:t>
      </w:r>
      <w:r w:rsidRPr="00AA7C6A">
        <w:rPr>
          <w:rFonts w:ascii="Gulim" w:eastAsia="Gulim" w:hAnsi="Gulim" w:cs="Arial"/>
          <w:iCs/>
          <w:sz w:val="20"/>
          <w:szCs w:val="20"/>
          <w:lang w:eastAsia="ko-KR"/>
        </w:rPr>
        <w:t xml:space="preserve"> </w:t>
      </w:r>
      <w:r>
        <w:rPr>
          <w:rFonts w:ascii="Gulim" w:eastAsia="Gulim" w:hAnsi="Gulim" w:cs="Arial" w:hint="eastAsia"/>
          <w:iCs/>
          <w:sz w:val="20"/>
          <w:szCs w:val="20"/>
          <w:lang w:eastAsia="ko-KR"/>
        </w:rPr>
        <w:t>배출량</w:t>
      </w:r>
      <w:r w:rsidRPr="00AA7C6A">
        <w:rPr>
          <w:rFonts w:ascii="Gulim" w:eastAsia="Gulim" w:hAnsi="Gulim" w:cs="Arial"/>
          <w:iCs/>
          <w:sz w:val="20"/>
          <w:szCs w:val="20"/>
          <w:lang w:eastAsia="ko-KR"/>
        </w:rPr>
        <w:t xml:space="preserve"> </w:t>
      </w:r>
      <w:r w:rsidR="00834B3F" w:rsidRPr="00AA7C6A">
        <w:rPr>
          <w:rFonts w:ascii="Gulim" w:eastAsia="Gulim" w:hAnsi="Gulim" w:cs="Arial"/>
          <w:iCs/>
          <w:sz w:val="20"/>
          <w:szCs w:val="20"/>
          <w:lang w:eastAsia="ko-KR"/>
        </w:rPr>
        <w:t>69 g/km</w:t>
      </w:r>
    </w:p>
    <w:p w:rsidR="00A1402B" w:rsidRPr="00AA7C6A" w:rsidRDefault="00A1402B" w:rsidP="00A1402B">
      <w:pPr>
        <w:suppressAutoHyphens w:val="0"/>
        <w:autoSpaceDE w:val="0"/>
        <w:autoSpaceDN w:val="0"/>
        <w:adjustRightInd w:val="0"/>
        <w:spacing w:line="360" w:lineRule="auto"/>
        <w:rPr>
          <w:rFonts w:ascii="Gulim" w:eastAsia="Gulim" w:hAnsi="Gulim" w:cs="Arial"/>
          <w:iCs/>
          <w:sz w:val="20"/>
          <w:szCs w:val="20"/>
          <w:lang w:eastAsia="ko-KR"/>
        </w:rPr>
      </w:pPr>
    </w:p>
    <w:p w:rsidR="00834B3F" w:rsidRPr="00AA7C6A" w:rsidRDefault="00834B3F" w:rsidP="00A1402B">
      <w:pPr>
        <w:suppressAutoHyphens w:val="0"/>
        <w:autoSpaceDE w:val="0"/>
        <w:autoSpaceDN w:val="0"/>
        <w:adjustRightInd w:val="0"/>
        <w:spacing w:line="360" w:lineRule="auto"/>
        <w:rPr>
          <w:rFonts w:ascii="Gulim" w:eastAsia="Gulim" w:hAnsi="Gulim" w:cs="Arial"/>
          <w:i/>
          <w:iCs/>
          <w:sz w:val="20"/>
          <w:szCs w:val="20"/>
          <w:lang w:eastAsia="ko-KR"/>
        </w:rPr>
      </w:pPr>
      <w:r w:rsidRPr="00AA7C6A">
        <w:rPr>
          <w:rFonts w:ascii="Gulim" w:eastAsia="Gulim" w:hAnsi="Gulim" w:cs="Arial"/>
          <w:i/>
          <w:iCs/>
          <w:sz w:val="20"/>
          <w:szCs w:val="20"/>
          <w:lang w:eastAsia="ko-KR"/>
        </w:rPr>
        <w:t xml:space="preserve">* </w:t>
      </w:r>
      <w:r w:rsidR="009B1692" w:rsidRPr="009B1692">
        <w:rPr>
          <w:rFonts w:ascii="Gulim" w:eastAsia="Gulim" w:hAnsi="Gulim" w:cs="Arial"/>
          <w:i/>
          <w:iCs/>
          <w:sz w:val="20"/>
          <w:szCs w:val="20"/>
          <w:lang w:eastAsia="ko-KR"/>
        </w:rPr>
        <w:t>범위는 타이어 사용에 따라 달라짐</w:t>
      </w:r>
    </w:p>
    <w:p w:rsidR="00834B3F" w:rsidRPr="00AA7C6A" w:rsidRDefault="00834B3F" w:rsidP="0092058E">
      <w:pPr>
        <w:suppressAutoHyphens w:val="0"/>
        <w:autoSpaceDE w:val="0"/>
        <w:autoSpaceDN w:val="0"/>
        <w:adjustRightInd w:val="0"/>
        <w:spacing w:line="360" w:lineRule="auto"/>
        <w:rPr>
          <w:rFonts w:ascii="Gulim" w:eastAsia="Gulim" w:hAnsi="Gulim" w:cs="Arial"/>
          <w:kern w:val="0"/>
          <w:lang w:eastAsia="ko-KR"/>
        </w:rPr>
      </w:pPr>
    </w:p>
    <w:sectPr w:rsidR="00834B3F" w:rsidRPr="00AA7C6A" w:rsidSect="00834B3F">
      <w:headerReference w:type="default" r:id="rId6"/>
      <w:footerReference w:type="default" r:id="rId7"/>
      <w:headerReference w:type="first" r:id="rId8"/>
      <w:pgSz w:w="11906" w:h="16838"/>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0D7" w:rsidRDefault="000920D7" w:rsidP="00FA17BB">
      <w:r>
        <w:separator/>
      </w:r>
    </w:p>
  </w:endnote>
  <w:endnote w:type="continuationSeparator" w:id="0">
    <w:p w:rsidR="000920D7" w:rsidRDefault="000920D7" w:rsidP="00FA1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Liberation Serif">
    <w:altName w:val="Times New Roman"/>
    <w:charset w:val="01"/>
    <w:family w:val="roman"/>
    <w:pitch w:val="variable"/>
  </w:font>
  <w:font w:name="Noto Sans CJK SC Regular">
    <w:altName w:val="Times New Roman"/>
    <w:charset w:val="01"/>
    <w:family w:val="auto"/>
    <w:pitch w:val="variable"/>
  </w:font>
  <w:font w:name="FreeSans">
    <w:altName w:val="Times New Roman"/>
    <w:charset w:val="01"/>
    <w:family w:val="auto"/>
    <w:pitch w:val="variable"/>
  </w:font>
  <w:font w:name="Liberation Sans">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Arial MT">
    <w:altName w:val="Times New Roman"/>
    <w:charset w:val="00"/>
    <w:family w:val="auto"/>
    <w:pitch w:val="variable"/>
    <w:sig w:usb0="00000000"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orsche Next">
    <w:panose1 w:val="020B0504020101010102"/>
    <w:charset w:val="00"/>
    <w:family w:val="swiss"/>
    <w:notTrueType/>
    <w:pitch w:val="variable"/>
    <w:sig w:usb0="A10002FF" w:usb1="4000607B" w:usb2="00000008"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Porsche Next TT">
    <w:altName w:val="Arial"/>
    <w:charset w:val="00"/>
    <w:family w:val="swiss"/>
    <w:pitch w:val="variable"/>
    <w:sig w:usb0="A10002FF" w:usb1="4000607B" w:usb2="00000008"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7BB" w:rsidRDefault="00FA17BB" w:rsidP="00FA17BB">
    <w:pPr>
      <w:pBdr>
        <w:bottom w:val="single" w:sz="6" w:space="1" w:color="auto"/>
      </w:pBdr>
      <w:tabs>
        <w:tab w:val="center" w:pos="4820"/>
        <w:tab w:val="right" w:pos="9065"/>
      </w:tabs>
      <w:rPr>
        <w:rFonts w:ascii="Arial" w:hAnsi="Arial" w:cs="Arial"/>
        <w:sz w:val="12"/>
        <w:szCs w:val="12"/>
      </w:rPr>
    </w:pPr>
  </w:p>
  <w:p w:rsidR="00FA17BB" w:rsidRDefault="00FA17BB" w:rsidP="00FA17BB">
    <w:pPr>
      <w:tabs>
        <w:tab w:val="center" w:pos="4820"/>
        <w:tab w:val="right" w:pos="9065"/>
      </w:tabs>
      <w:rPr>
        <w:rFonts w:ascii="Arial" w:hAnsi="Arial" w:cs="Arial"/>
        <w:sz w:val="12"/>
        <w:szCs w:val="12"/>
      </w:rPr>
    </w:pPr>
  </w:p>
  <w:p w:rsidR="00FA17BB" w:rsidRDefault="00FA17BB" w:rsidP="00FA17BB">
    <w:pPr>
      <w:pStyle w:val="Fuzeile"/>
    </w:pPr>
    <w:r>
      <w:rPr>
        <w:rFonts w:ascii="Arial" w:hAnsi="Arial"/>
        <w:sz w:val="12"/>
      </w:rPr>
      <w:t>Dr. Ing. h.c. F. Porsche Aktiengesellschaft</w:t>
    </w:r>
    <w:r>
      <w:tab/>
    </w:r>
    <w:r w:rsidRPr="00C6260A">
      <w:rPr>
        <w:rFonts w:ascii="Arial" w:hAnsi="Arial" w:cs="Arial"/>
        <w:sz w:val="12"/>
        <w:szCs w:val="12"/>
      </w:rPr>
      <w:fldChar w:fldCharType="begin"/>
    </w:r>
    <w:r w:rsidRPr="00C6260A">
      <w:rPr>
        <w:rFonts w:ascii="Arial" w:hAnsi="Arial" w:cs="Arial"/>
        <w:sz w:val="12"/>
        <w:szCs w:val="12"/>
      </w:rPr>
      <w:instrText xml:space="preserve"> PAGE </w:instrText>
    </w:r>
    <w:r w:rsidRPr="00C6260A">
      <w:rPr>
        <w:rFonts w:ascii="Arial" w:hAnsi="Arial" w:cs="Arial"/>
        <w:sz w:val="12"/>
        <w:szCs w:val="12"/>
      </w:rPr>
      <w:fldChar w:fldCharType="separate"/>
    </w:r>
    <w:r w:rsidR="00227A21">
      <w:rPr>
        <w:rFonts w:ascii="Arial" w:hAnsi="Arial" w:cs="Arial"/>
        <w:noProof/>
        <w:sz w:val="12"/>
        <w:szCs w:val="12"/>
      </w:rPr>
      <w:t>12</w:t>
    </w:r>
    <w:r w:rsidRPr="00C6260A">
      <w:rPr>
        <w:rFonts w:ascii="Arial" w:hAnsi="Arial" w:cs="Arial"/>
        <w:sz w:val="12"/>
        <w:szCs w:val="12"/>
      </w:rPr>
      <w:fldChar w:fldCharType="end"/>
    </w:r>
    <w:r>
      <w:rPr>
        <w:rFonts w:ascii="Arial" w:hAnsi="Arial"/>
        <w:sz w:val="12"/>
      </w:rPr>
      <w:t xml:space="preserve"> of </w:t>
    </w:r>
    <w:r w:rsidRPr="00C6260A">
      <w:rPr>
        <w:rFonts w:ascii="Arial" w:hAnsi="Arial" w:cs="Arial"/>
        <w:sz w:val="12"/>
        <w:szCs w:val="12"/>
      </w:rPr>
      <w:fldChar w:fldCharType="begin"/>
    </w:r>
    <w:r w:rsidRPr="00C6260A">
      <w:rPr>
        <w:rFonts w:ascii="Arial" w:hAnsi="Arial" w:cs="Arial"/>
        <w:sz w:val="12"/>
        <w:szCs w:val="12"/>
      </w:rPr>
      <w:instrText xml:space="preserve"> NUMPAGES \* ARABIC </w:instrText>
    </w:r>
    <w:r w:rsidRPr="00C6260A">
      <w:rPr>
        <w:rFonts w:ascii="Arial" w:hAnsi="Arial" w:cs="Arial"/>
        <w:sz w:val="12"/>
        <w:szCs w:val="12"/>
      </w:rPr>
      <w:fldChar w:fldCharType="separate"/>
    </w:r>
    <w:r w:rsidR="00227A21">
      <w:rPr>
        <w:rFonts w:ascii="Arial" w:hAnsi="Arial" w:cs="Arial"/>
        <w:noProof/>
        <w:sz w:val="12"/>
        <w:szCs w:val="12"/>
      </w:rPr>
      <w:t>14</w:t>
    </w:r>
    <w:r w:rsidRPr="00C6260A">
      <w:rPr>
        <w:rFonts w:ascii="Arial" w:hAnsi="Arial" w:cs="Arial"/>
        <w:noProof/>
        <w:sz w:val="12"/>
        <w:szCs w:val="12"/>
      </w:rPr>
      <w:fldChar w:fldCharType="end"/>
    </w:r>
    <w:r>
      <w:tab/>
    </w:r>
    <w:r>
      <w:rPr>
        <w:rFonts w:ascii="Arial" w:hAnsi="Arial"/>
        <w:sz w:val="12"/>
      </w:rPr>
      <w:t>Public Relations and Press</w:t>
    </w:r>
    <w:r>
      <w:rPr>
        <w:rFonts w:ascii="Arial" w:hAnsi="Arial" w:cs="Arial"/>
        <w:sz w:val="12"/>
        <w:szCs w:val="12"/>
      </w:rPr>
      <w:br/>
    </w:r>
    <w:r>
      <w:rPr>
        <w:rFonts w:ascii="Arial" w:hAnsi="Arial"/>
        <w:sz w:val="12"/>
      </w:rPr>
      <w:t>Porscheplatz 1</w:t>
    </w:r>
    <w:r>
      <w:tab/>
    </w:r>
    <w:r>
      <w:tab/>
    </w:r>
    <w:r>
      <w:rPr>
        <w:rFonts w:ascii="Arial" w:hAnsi="Arial"/>
        <w:sz w:val="12"/>
      </w:rPr>
      <w:t>Product and Technology Press</w:t>
    </w:r>
    <w:r>
      <w:rPr>
        <w:rFonts w:ascii="Arial" w:hAnsi="Arial" w:cs="Arial"/>
        <w:sz w:val="12"/>
        <w:szCs w:val="12"/>
      </w:rPr>
      <w:br/>
    </w:r>
    <w:r>
      <w:rPr>
        <w:rFonts w:ascii="Arial" w:hAnsi="Arial"/>
        <w:sz w:val="12"/>
      </w:rPr>
      <w:t>70435 Stuttgart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0D7" w:rsidRDefault="000920D7" w:rsidP="00FA17BB">
      <w:r>
        <w:separator/>
      </w:r>
    </w:p>
  </w:footnote>
  <w:footnote w:type="continuationSeparator" w:id="0">
    <w:p w:rsidR="000920D7" w:rsidRDefault="000920D7" w:rsidP="00FA17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096039"/>
      <w:docPartObj>
        <w:docPartGallery w:val="Page Numbers (Top of Page)"/>
        <w:docPartUnique/>
      </w:docPartObj>
    </w:sdtPr>
    <w:sdtEndPr>
      <w:rPr>
        <w:rFonts w:ascii="Porsche Next TT" w:hAnsi="Porsche Next TT" w:cs="Porsche Next TT"/>
      </w:rPr>
    </w:sdtEndPr>
    <w:sdtContent>
      <w:p w:rsidR="00FA17BB" w:rsidRPr="00F13D49" w:rsidRDefault="00FA17BB" w:rsidP="00FA17BB">
        <w:pPr>
          <w:pStyle w:val="Kopfzeile"/>
          <w:pBdr>
            <w:bottom w:val="single" w:sz="4" w:space="1" w:color="auto"/>
          </w:pBdr>
          <w:jc w:val="right"/>
          <w:rPr>
            <w:rFonts w:ascii="Porsche Next TT" w:hAnsi="Porsche Next TT" w:cs="Porsche Next TT"/>
          </w:rPr>
        </w:pPr>
        <w:r w:rsidRPr="00F13D49">
          <w:rPr>
            <w:rFonts w:ascii="Porsche Next TT" w:hAnsi="Porsche Next TT" w:cs="Porsche Next TT"/>
          </w:rPr>
          <w:fldChar w:fldCharType="begin"/>
        </w:r>
        <w:r w:rsidRPr="00F13D49">
          <w:rPr>
            <w:rFonts w:ascii="Porsche Next TT" w:hAnsi="Porsche Next TT" w:cs="Porsche Next TT"/>
          </w:rPr>
          <w:instrText>PAGE   \* MERGEFORMAT</w:instrText>
        </w:r>
        <w:r w:rsidRPr="00F13D49">
          <w:rPr>
            <w:rFonts w:ascii="Porsche Next TT" w:hAnsi="Porsche Next TT" w:cs="Porsche Next TT"/>
          </w:rPr>
          <w:fldChar w:fldCharType="separate"/>
        </w:r>
        <w:r w:rsidR="00227A21">
          <w:rPr>
            <w:rFonts w:ascii="Porsche Next TT" w:hAnsi="Porsche Next TT" w:cs="Porsche Next TT"/>
            <w:noProof/>
          </w:rPr>
          <w:t>12</w:t>
        </w:r>
        <w:r w:rsidRPr="00F13D49">
          <w:rPr>
            <w:rFonts w:ascii="Porsche Next TT" w:hAnsi="Porsche Next TT" w:cs="Porsche Next TT"/>
          </w:rPr>
          <w:fldChar w:fldCharType="end"/>
        </w:r>
      </w:p>
    </w:sdtContent>
  </w:sdt>
  <w:p w:rsidR="00FA17BB" w:rsidRDefault="00FA17BB">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B3F" w:rsidRDefault="000920D7">
    <w:pPr>
      <w:pStyle w:val="Kopfzeile"/>
    </w:pPr>
    <w:r>
      <w:rPr>
        <w:noProof/>
        <w:lang w:val="de-DE" w:eastAsia="de-DE" w:bidi="ar-SA"/>
      </w:rPr>
      <w:object w:dxaOrig="1440" w:dyaOrig="1440" w14:anchorId="23A33B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79.35pt;margin-top:8.05pt;width:131.3pt;height:70pt;z-index:251658240;visibility:visible;mso-wrap-edited:f">
          <v:imagedata r:id="rId1" o:title="" gain="1.25"/>
        </v:shape>
        <o:OLEObject Type="Embed" ProgID="Word.Picture.8" ShapeID="_x0000_s2049" DrawAspect="Content" ObjectID="_1572939204"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99"/>
    <w:rsid w:val="000015CD"/>
    <w:rsid w:val="00012B03"/>
    <w:rsid w:val="00037716"/>
    <w:rsid w:val="00052BF8"/>
    <w:rsid w:val="000569E2"/>
    <w:rsid w:val="000579BE"/>
    <w:rsid w:val="000920D7"/>
    <w:rsid w:val="000A609C"/>
    <w:rsid w:val="000D2D84"/>
    <w:rsid w:val="000F3E9A"/>
    <w:rsid w:val="00114D2F"/>
    <w:rsid w:val="0011568A"/>
    <w:rsid w:val="001168F1"/>
    <w:rsid w:val="00116B1B"/>
    <w:rsid w:val="00140C1A"/>
    <w:rsid w:val="0018178F"/>
    <w:rsid w:val="00196547"/>
    <w:rsid w:val="001B73E8"/>
    <w:rsid w:val="001C3372"/>
    <w:rsid w:val="001F5496"/>
    <w:rsid w:val="00207A12"/>
    <w:rsid w:val="00207EB4"/>
    <w:rsid w:val="00227A21"/>
    <w:rsid w:val="002375A2"/>
    <w:rsid w:val="00252621"/>
    <w:rsid w:val="00283AD5"/>
    <w:rsid w:val="00296AAC"/>
    <w:rsid w:val="003055B0"/>
    <w:rsid w:val="00316308"/>
    <w:rsid w:val="00337D8C"/>
    <w:rsid w:val="0039675B"/>
    <w:rsid w:val="003B4185"/>
    <w:rsid w:val="004314FD"/>
    <w:rsid w:val="00485891"/>
    <w:rsid w:val="004A43DC"/>
    <w:rsid w:val="004F7326"/>
    <w:rsid w:val="00516158"/>
    <w:rsid w:val="00535440"/>
    <w:rsid w:val="00565806"/>
    <w:rsid w:val="005A5B0C"/>
    <w:rsid w:val="00626277"/>
    <w:rsid w:val="0064067C"/>
    <w:rsid w:val="006832AA"/>
    <w:rsid w:val="006855E2"/>
    <w:rsid w:val="006868C6"/>
    <w:rsid w:val="006903DD"/>
    <w:rsid w:val="006B475A"/>
    <w:rsid w:val="006D7AD4"/>
    <w:rsid w:val="006F763A"/>
    <w:rsid w:val="00766D5A"/>
    <w:rsid w:val="007721E0"/>
    <w:rsid w:val="00785883"/>
    <w:rsid w:val="007F553B"/>
    <w:rsid w:val="00806751"/>
    <w:rsid w:val="008150A7"/>
    <w:rsid w:val="0082152C"/>
    <w:rsid w:val="00834B3F"/>
    <w:rsid w:val="00864AD2"/>
    <w:rsid w:val="00867050"/>
    <w:rsid w:val="00887C57"/>
    <w:rsid w:val="0089724F"/>
    <w:rsid w:val="008A6599"/>
    <w:rsid w:val="008B11FB"/>
    <w:rsid w:val="008B2752"/>
    <w:rsid w:val="008B7D39"/>
    <w:rsid w:val="008B7E7F"/>
    <w:rsid w:val="008F1C7C"/>
    <w:rsid w:val="00905596"/>
    <w:rsid w:val="0092058E"/>
    <w:rsid w:val="00925DB2"/>
    <w:rsid w:val="00927E45"/>
    <w:rsid w:val="00946A69"/>
    <w:rsid w:val="009862E5"/>
    <w:rsid w:val="009877B8"/>
    <w:rsid w:val="00993854"/>
    <w:rsid w:val="009B1692"/>
    <w:rsid w:val="00A1402B"/>
    <w:rsid w:val="00A50A2C"/>
    <w:rsid w:val="00A90283"/>
    <w:rsid w:val="00AA7C6A"/>
    <w:rsid w:val="00AB30BA"/>
    <w:rsid w:val="00AF6375"/>
    <w:rsid w:val="00BB776E"/>
    <w:rsid w:val="00BC09D2"/>
    <w:rsid w:val="00BD40F9"/>
    <w:rsid w:val="00BD469B"/>
    <w:rsid w:val="00BF2461"/>
    <w:rsid w:val="00C324A9"/>
    <w:rsid w:val="00C453B4"/>
    <w:rsid w:val="00C54F95"/>
    <w:rsid w:val="00C6271D"/>
    <w:rsid w:val="00C927E1"/>
    <w:rsid w:val="00D0258D"/>
    <w:rsid w:val="00D36D06"/>
    <w:rsid w:val="00D70D07"/>
    <w:rsid w:val="00DC5B89"/>
    <w:rsid w:val="00DE6851"/>
    <w:rsid w:val="00DF55CD"/>
    <w:rsid w:val="00E32769"/>
    <w:rsid w:val="00E36768"/>
    <w:rsid w:val="00E7246F"/>
    <w:rsid w:val="00E777FC"/>
    <w:rsid w:val="00E9074B"/>
    <w:rsid w:val="00EC29A7"/>
    <w:rsid w:val="00EE0D61"/>
    <w:rsid w:val="00EF0307"/>
    <w:rsid w:val="00F170DE"/>
    <w:rsid w:val="00F336BF"/>
    <w:rsid w:val="00F51C5C"/>
    <w:rsid w:val="00FA17BB"/>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F060565"/>
  <w15:docId w15:val="{16AC6035-8850-42A4-8F28-474AA218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Liberation Serif" w:eastAsia="Noto Sans CJK SC Regular" w:hAnsi="Liberation Serif" w:cs="FreeSans"/>
      <w:kern w:val="1"/>
      <w:sz w:val="24"/>
      <w:szCs w:val="24"/>
    </w:rPr>
  </w:style>
  <w:style w:type="paragraph" w:styleId="berschrift7">
    <w:name w:val="heading 7"/>
    <w:basedOn w:val="Standard"/>
    <w:next w:val="Standard"/>
    <w:qFormat/>
    <w:pPr>
      <w:keepNext/>
      <w:jc w:val="center"/>
      <w:outlineLvl w:val="6"/>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customStyle="1" w:styleId="Presse-Standard">
    <w:name w:val="Presse-Standard"/>
    <w:basedOn w:val="Standard"/>
    <w:link w:val="Presse-StandardZchn"/>
    <w:qFormat/>
    <w:pPr>
      <w:spacing w:line="360" w:lineRule="auto"/>
      <w:jc w:val="both"/>
    </w:pPr>
    <w:rPr>
      <w:rFonts w:ascii="Arial" w:hAnsi="Arial" w:cs="Arial"/>
      <w:bCs/>
    </w:rPr>
  </w:style>
  <w:style w:type="paragraph" w:customStyle="1" w:styleId="Presse-Titel">
    <w:name w:val="Presse-Titel"/>
    <w:basedOn w:val="Standard"/>
    <w:next w:val="Presse-Standard"/>
    <w:rsid w:val="00C324A9"/>
    <w:pPr>
      <w:suppressAutoHyphens w:val="0"/>
      <w:spacing w:line="720" w:lineRule="auto"/>
      <w:jc w:val="both"/>
    </w:pPr>
    <w:rPr>
      <w:rFonts w:ascii="Arial MT" w:eastAsia="Times New Roman" w:hAnsi="Arial MT" w:cs="Times New Roman"/>
      <w:b/>
      <w:kern w:val="0"/>
      <w:szCs w:val="20"/>
    </w:rPr>
  </w:style>
  <w:style w:type="paragraph" w:customStyle="1" w:styleId="Presse-Untertitel">
    <w:name w:val="Presse-Untertitel"/>
    <w:basedOn w:val="Standard"/>
    <w:next w:val="Presse-Titel"/>
    <w:rsid w:val="00C324A9"/>
    <w:pPr>
      <w:suppressAutoHyphens w:val="0"/>
      <w:spacing w:line="720" w:lineRule="auto"/>
      <w:jc w:val="both"/>
    </w:pPr>
    <w:rPr>
      <w:rFonts w:ascii="Arial MT" w:eastAsia="Times New Roman" w:hAnsi="Arial MT" w:cs="Times New Roman"/>
      <w:kern w:val="0"/>
      <w:sz w:val="20"/>
      <w:szCs w:val="20"/>
      <w:u w:val="single"/>
    </w:rPr>
  </w:style>
  <w:style w:type="character" w:customStyle="1" w:styleId="Presse-StandardZchn">
    <w:name w:val="Presse-Standard Zchn"/>
    <w:link w:val="Presse-Standard"/>
    <w:rsid w:val="00C324A9"/>
    <w:rPr>
      <w:rFonts w:ascii="Arial" w:eastAsia="Noto Sans CJK SC Regular" w:hAnsi="Arial" w:cs="Arial"/>
      <w:bCs/>
      <w:kern w:val="1"/>
      <w:sz w:val="24"/>
      <w:szCs w:val="24"/>
      <w:lang w:bidi="en-GB"/>
    </w:rPr>
  </w:style>
  <w:style w:type="character" w:styleId="Kommentarzeichen">
    <w:name w:val="annotation reference"/>
    <w:uiPriority w:val="99"/>
    <w:semiHidden/>
    <w:unhideWhenUsed/>
    <w:rsid w:val="00925DB2"/>
    <w:rPr>
      <w:sz w:val="16"/>
      <w:szCs w:val="16"/>
    </w:rPr>
  </w:style>
  <w:style w:type="paragraph" w:styleId="Kommentartext">
    <w:name w:val="annotation text"/>
    <w:basedOn w:val="Standard"/>
    <w:link w:val="KommentartextZchn"/>
    <w:uiPriority w:val="99"/>
    <w:semiHidden/>
    <w:unhideWhenUsed/>
    <w:rsid w:val="00925DB2"/>
    <w:rPr>
      <w:rFonts w:cs="Mangal"/>
      <w:sz w:val="20"/>
      <w:szCs w:val="18"/>
    </w:rPr>
  </w:style>
  <w:style w:type="character" w:customStyle="1" w:styleId="KommentartextZchn">
    <w:name w:val="Kommentartext Zchn"/>
    <w:link w:val="Kommentartext"/>
    <w:uiPriority w:val="99"/>
    <w:semiHidden/>
    <w:rsid w:val="00925DB2"/>
    <w:rPr>
      <w:rFonts w:ascii="Liberation Serif" w:eastAsia="Noto Sans CJK SC Regular" w:hAnsi="Liberation Serif" w:cs="Mangal"/>
      <w:kern w:val="1"/>
      <w:szCs w:val="18"/>
      <w:lang w:eastAsia="en-GB" w:bidi="en-GB"/>
    </w:rPr>
  </w:style>
  <w:style w:type="paragraph" w:styleId="Kommentarthema">
    <w:name w:val="annotation subject"/>
    <w:basedOn w:val="Kommentartext"/>
    <w:next w:val="Kommentartext"/>
    <w:link w:val="KommentarthemaZchn"/>
    <w:uiPriority w:val="99"/>
    <w:semiHidden/>
    <w:unhideWhenUsed/>
    <w:rsid w:val="00925DB2"/>
    <w:rPr>
      <w:b/>
      <w:bCs/>
    </w:rPr>
  </w:style>
  <w:style w:type="character" w:customStyle="1" w:styleId="KommentarthemaZchn">
    <w:name w:val="Kommentarthema Zchn"/>
    <w:link w:val="Kommentarthema"/>
    <w:uiPriority w:val="99"/>
    <w:semiHidden/>
    <w:rsid w:val="00925DB2"/>
    <w:rPr>
      <w:rFonts w:ascii="Liberation Serif" w:eastAsia="Noto Sans CJK SC Regular" w:hAnsi="Liberation Serif" w:cs="Mangal"/>
      <w:b/>
      <w:bCs/>
      <w:kern w:val="1"/>
      <w:szCs w:val="18"/>
      <w:lang w:eastAsia="en-GB" w:bidi="en-GB"/>
    </w:rPr>
  </w:style>
  <w:style w:type="paragraph" w:styleId="Sprechblasentext">
    <w:name w:val="Balloon Text"/>
    <w:basedOn w:val="Standard"/>
    <w:link w:val="SprechblasentextZchn"/>
    <w:uiPriority w:val="99"/>
    <w:semiHidden/>
    <w:unhideWhenUsed/>
    <w:rsid w:val="00925DB2"/>
    <w:rPr>
      <w:rFonts w:ascii="Segoe UI" w:hAnsi="Segoe UI" w:cs="Mangal"/>
      <w:sz w:val="18"/>
      <w:szCs w:val="16"/>
    </w:rPr>
  </w:style>
  <w:style w:type="character" w:customStyle="1" w:styleId="SprechblasentextZchn">
    <w:name w:val="Sprechblasentext Zchn"/>
    <w:link w:val="Sprechblasentext"/>
    <w:uiPriority w:val="99"/>
    <w:semiHidden/>
    <w:rsid w:val="00925DB2"/>
    <w:rPr>
      <w:rFonts w:ascii="Segoe UI" w:eastAsia="Noto Sans CJK SC Regular" w:hAnsi="Segoe UI" w:cs="Mangal"/>
      <w:kern w:val="1"/>
      <w:sz w:val="18"/>
      <w:szCs w:val="16"/>
      <w:lang w:eastAsia="en-GB" w:bidi="en-GB"/>
    </w:rPr>
  </w:style>
  <w:style w:type="paragraph" w:styleId="Kopfzeile">
    <w:name w:val="header"/>
    <w:basedOn w:val="Standard"/>
    <w:link w:val="KopfzeileZchn"/>
    <w:uiPriority w:val="99"/>
    <w:unhideWhenUsed/>
    <w:rsid w:val="00FA17BB"/>
    <w:pPr>
      <w:tabs>
        <w:tab w:val="center" w:pos="4536"/>
        <w:tab w:val="right" w:pos="9072"/>
      </w:tabs>
    </w:pPr>
  </w:style>
  <w:style w:type="character" w:customStyle="1" w:styleId="KopfzeileZchn">
    <w:name w:val="Kopfzeile Zchn"/>
    <w:basedOn w:val="Absatz-Standardschriftart"/>
    <w:link w:val="Kopfzeile"/>
    <w:uiPriority w:val="99"/>
    <w:rsid w:val="00FA17BB"/>
    <w:rPr>
      <w:rFonts w:ascii="Liberation Serif" w:eastAsia="Noto Sans CJK SC Regular" w:hAnsi="Liberation Serif" w:cs="FreeSans"/>
      <w:kern w:val="1"/>
      <w:sz w:val="24"/>
      <w:szCs w:val="24"/>
    </w:rPr>
  </w:style>
  <w:style w:type="paragraph" w:styleId="Fuzeile">
    <w:name w:val="footer"/>
    <w:basedOn w:val="Standard"/>
    <w:link w:val="FuzeileZchn"/>
    <w:unhideWhenUsed/>
    <w:rsid w:val="00FA17BB"/>
    <w:pPr>
      <w:tabs>
        <w:tab w:val="center" w:pos="4536"/>
        <w:tab w:val="right" w:pos="9072"/>
      </w:tabs>
    </w:pPr>
  </w:style>
  <w:style w:type="character" w:customStyle="1" w:styleId="FuzeileZchn">
    <w:name w:val="Fußzeile Zchn"/>
    <w:basedOn w:val="Absatz-Standardschriftart"/>
    <w:link w:val="Fuzeile"/>
    <w:uiPriority w:val="99"/>
    <w:rsid w:val="00FA17BB"/>
    <w:rPr>
      <w:rFonts w:ascii="Liberation Serif" w:eastAsia="Noto Sans CJK SC Regular" w:hAnsi="Liberation Serif" w:cs="FreeSans"/>
      <w:kern w:val="1"/>
      <w:sz w:val="24"/>
      <w:szCs w:val="24"/>
    </w:rPr>
  </w:style>
  <w:style w:type="paragraph" w:customStyle="1" w:styleId="Fliesstext">
    <w:name w:val="Fliesstext"/>
    <w:basedOn w:val="Standard"/>
    <w:uiPriority w:val="99"/>
    <w:rsid w:val="00834B3F"/>
    <w:pPr>
      <w:tabs>
        <w:tab w:val="left" w:pos="1440"/>
      </w:tabs>
      <w:suppressAutoHyphens w:val="0"/>
      <w:autoSpaceDE w:val="0"/>
      <w:autoSpaceDN w:val="0"/>
      <w:adjustRightInd w:val="0"/>
      <w:spacing w:after="227" w:line="220" w:lineRule="atLeast"/>
      <w:textAlignment w:val="center"/>
    </w:pPr>
    <w:rPr>
      <w:rFonts w:ascii="Porsche Next" w:eastAsia="Times New Roman" w:hAnsi="Porsche Next" w:cs="Porsche Next"/>
      <w:color w:val="000000"/>
      <w:kern w:val="0"/>
      <w:sz w:val="18"/>
      <w:szCs w:val="18"/>
      <w:lang w:val="de-DE" w:bidi="ar-SA"/>
    </w:rPr>
  </w:style>
  <w:style w:type="paragraph" w:styleId="Listenabsatz">
    <w:name w:val="List Paragraph"/>
    <w:basedOn w:val="Standard"/>
    <w:uiPriority w:val="34"/>
    <w:qFormat/>
    <w:rsid w:val="006F763A"/>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041">
      <w:bodyDiv w:val="1"/>
      <w:marLeft w:val="0"/>
      <w:marRight w:val="0"/>
      <w:marTop w:val="0"/>
      <w:marBottom w:val="0"/>
      <w:divBdr>
        <w:top w:val="none" w:sz="0" w:space="0" w:color="auto"/>
        <w:left w:val="none" w:sz="0" w:space="0" w:color="auto"/>
        <w:bottom w:val="none" w:sz="0" w:space="0" w:color="auto"/>
        <w:right w:val="none" w:sz="0" w:space="0" w:color="auto"/>
      </w:divBdr>
    </w:div>
    <w:div w:id="280846999">
      <w:bodyDiv w:val="1"/>
      <w:marLeft w:val="0"/>
      <w:marRight w:val="0"/>
      <w:marTop w:val="0"/>
      <w:marBottom w:val="0"/>
      <w:divBdr>
        <w:top w:val="none" w:sz="0" w:space="0" w:color="auto"/>
        <w:left w:val="none" w:sz="0" w:space="0" w:color="auto"/>
        <w:bottom w:val="none" w:sz="0" w:space="0" w:color="auto"/>
        <w:right w:val="none" w:sz="0" w:space="0" w:color="auto"/>
      </w:divBdr>
    </w:div>
    <w:div w:id="695471028">
      <w:bodyDiv w:val="1"/>
      <w:marLeft w:val="0"/>
      <w:marRight w:val="0"/>
      <w:marTop w:val="0"/>
      <w:marBottom w:val="0"/>
      <w:divBdr>
        <w:top w:val="none" w:sz="0" w:space="0" w:color="auto"/>
        <w:left w:val="none" w:sz="0" w:space="0" w:color="auto"/>
        <w:bottom w:val="none" w:sz="0" w:space="0" w:color="auto"/>
        <w:right w:val="none" w:sz="0" w:space="0" w:color="auto"/>
      </w:divBdr>
    </w:div>
    <w:div w:id="1319186421">
      <w:bodyDiv w:val="1"/>
      <w:marLeft w:val="0"/>
      <w:marRight w:val="0"/>
      <w:marTop w:val="0"/>
      <w:marBottom w:val="0"/>
      <w:divBdr>
        <w:top w:val="none" w:sz="0" w:space="0" w:color="auto"/>
        <w:left w:val="none" w:sz="0" w:space="0" w:color="auto"/>
        <w:bottom w:val="none" w:sz="0" w:space="0" w:color="auto"/>
        <w:right w:val="none" w:sz="0" w:space="0" w:color="auto"/>
      </w:divBdr>
    </w:div>
    <w:div w:id="1640113730">
      <w:bodyDiv w:val="1"/>
      <w:marLeft w:val="0"/>
      <w:marRight w:val="0"/>
      <w:marTop w:val="0"/>
      <w:marBottom w:val="0"/>
      <w:divBdr>
        <w:top w:val="none" w:sz="0" w:space="0" w:color="auto"/>
        <w:left w:val="none" w:sz="0" w:space="0" w:color="auto"/>
        <w:bottom w:val="none" w:sz="0" w:space="0" w:color="auto"/>
        <w:right w:val="none" w:sz="0" w:space="0" w:color="auto"/>
      </w:divBdr>
    </w:div>
    <w:div w:id="1703508716">
      <w:bodyDiv w:val="1"/>
      <w:marLeft w:val="0"/>
      <w:marRight w:val="0"/>
      <w:marTop w:val="0"/>
      <w:marBottom w:val="0"/>
      <w:divBdr>
        <w:top w:val="none" w:sz="0" w:space="0" w:color="auto"/>
        <w:left w:val="none" w:sz="0" w:space="0" w:color="auto"/>
        <w:bottom w:val="none" w:sz="0" w:space="0" w:color="auto"/>
        <w:right w:val="none" w:sz="0" w:space="0" w:color="auto"/>
      </w:divBdr>
    </w:div>
    <w:div w:id="170690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1735</Words>
  <Characters>10934</Characters>
  <Application>Microsoft Office Word</Application>
  <DocSecurity>0</DocSecurity>
  <Lines>91</Lines>
  <Paragraphs>25</Paragraphs>
  <ScaleCrop>false</ScaleCrop>
  <HeadingPairs>
    <vt:vector size="4" baseType="variant">
      <vt:variant>
        <vt:lpstr>제목</vt:lpstr>
      </vt:variant>
      <vt:variant>
        <vt:i4>1</vt:i4>
      </vt:variant>
      <vt:variant>
        <vt:lpstr>Titel</vt:lpstr>
      </vt:variant>
      <vt:variant>
        <vt:i4>1</vt:i4>
      </vt:variant>
    </vt:vector>
  </HeadingPairs>
  <TitlesOfParts>
    <vt:vector size="2" baseType="lpstr">
      <vt:lpstr/>
      <vt:lpstr/>
    </vt:vector>
  </TitlesOfParts>
  <Company>Porsche AG</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 Elena, Dr. Ing. h.c. F. Porsche AG</dc:creator>
  <cp:lastModifiedBy>Tom Nowak</cp:lastModifiedBy>
  <cp:revision>4</cp:revision>
  <cp:lastPrinted>2017-10-04T10:52:00Z</cp:lastPrinted>
  <dcterms:created xsi:type="dcterms:W3CDTF">2017-11-20T07:51:00Z</dcterms:created>
  <dcterms:modified xsi:type="dcterms:W3CDTF">2017-11-23T09:46:00Z</dcterms:modified>
</cp:coreProperties>
</file>